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B1" w:rsidRDefault="00253D9C" w:rsidP="00E565B1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t xml:space="preserve">                                                                                    </w:t>
      </w:r>
      <w: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565B1">
        <w:rPr>
          <w:rFonts w:ascii="Times New Roman" w:hAnsi="Times New Roman" w:cs="Times New Roman"/>
          <w:sz w:val="28"/>
          <w:szCs w:val="28"/>
        </w:rPr>
        <w:t>5</w:t>
      </w:r>
    </w:p>
    <w:p w:rsidR="003F4FF8" w:rsidRPr="00253D9C" w:rsidRDefault="00E565B1" w:rsidP="003F4FF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F4FF8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3F4FF8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3F4FF8" w:rsidRPr="00253D9C" w:rsidRDefault="003F4FF8" w:rsidP="003F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3F4FF8" w:rsidRDefault="003F4FF8" w:rsidP="003F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F4FF8" w:rsidRDefault="003F4FF8" w:rsidP="003F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F4FF8" w:rsidRDefault="003F4FF8" w:rsidP="003F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3F4FF8" w:rsidRDefault="003F4FF8" w:rsidP="003F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53D9C" w:rsidRDefault="003F4FF8" w:rsidP="003F4F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F3075">
        <w:rPr>
          <w:rFonts w:ascii="Times New Roman" w:hAnsi="Times New Roman" w:cs="Times New Roman"/>
          <w:sz w:val="28"/>
          <w:szCs w:val="28"/>
        </w:rPr>
        <w:t xml:space="preserve">                            от </w:t>
      </w:r>
      <w:r w:rsidR="00BC7FCA">
        <w:rPr>
          <w:rFonts w:ascii="Times New Roman" w:hAnsi="Times New Roman" w:cs="Times New Roman"/>
          <w:sz w:val="28"/>
          <w:szCs w:val="28"/>
        </w:rPr>
        <w:t>2</w:t>
      </w:r>
      <w:r w:rsidR="00954B6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B6E">
        <w:rPr>
          <w:rFonts w:ascii="Times New Roman" w:hAnsi="Times New Roman" w:cs="Times New Roman"/>
          <w:sz w:val="28"/>
          <w:szCs w:val="28"/>
        </w:rPr>
        <w:t>но</w:t>
      </w:r>
      <w:r w:rsidR="00BC7FCA">
        <w:rPr>
          <w:rFonts w:ascii="Times New Roman" w:hAnsi="Times New Roman" w:cs="Times New Roman"/>
          <w:sz w:val="28"/>
          <w:szCs w:val="28"/>
        </w:rPr>
        <w:t>ябр</w:t>
      </w:r>
      <w:r w:rsidR="00D23FC4">
        <w:rPr>
          <w:rFonts w:ascii="Times New Roman" w:hAnsi="Times New Roman" w:cs="Times New Roman"/>
          <w:sz w:val="28"/>
          <w:szCs w:val="28"/>
        </w:rPr>
        <w:t xml:space="preserve">я 2024 года № </w:t>
      </w:r>
      <w:r w:rsidR="00954B6E">
        <w:rPr>
          <w:rFonts w:ascii="Times New Roman" w:hAnsi="Times New Roman" w:cs="Times New Roman"/>
          <w:sz w:val="28"/>
          <w:szCs w:val="28"/>
        </w:rPr>
        <w:t>7</w:t>
      </w:r>
      <w:r w:rsidR="00BC7FCA">
        <w:rPr>
          <w:rFonts w:ascii="Times New Roman" w:hAnsi="Times New Roman" w:cs="Times New Roman"/>
          <w:sz w:val="28"/>
          <w:szCs w:val="28"/>
        </w:rPr>
        <w:t>-</w:t>
      </w:r>
      <w:r w:rsidR="00954B6E">
        <w:rPr>
          <w:rFonts w:ascii="Times New Roman" w:hAnsi="Times New Roman" w:cs="Times New Roman"/>
          <w:sz w:val="28"/>
          <w:szCs w:val="28"/>
        </w:rPr>
        <w:t>23</w:t>
      </w:r>
    </w:p>
    <w:p w:rsidR="00E565B1" w:rsidRDefault="00E565B1" w:rsidP="00E565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Распределение бюджетных ассигнований бюджета 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разделам, подразделам, целевым статьям, видам 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расходов бюджета в ведомственной структуре расходов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06443E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253D9C" w:rsidRDefault="00253D9C" w:rsidP="00253D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395"/>
        <w:gridCol w:w="708"/>
        <w:gridCol w:w="567"/>
        <w:gridCol w:w="567"/>
        <w:gridCol w:w="1418"/>
        <w:gridCol w:w="709"/>
        <w:gridCol w:w="1134"/>
      </w:tblGrid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Pr="00EE21A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EE21A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Сумма на год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2050" w:rsidRDefault="00954B6E" w:rsidP="00CE29D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84019,9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Совет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E909E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CC09D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E909EB" w:rsidRDefault="00CC09DB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CC09D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137613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37613"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E909EB" w:rsidRDefault="00CC09DB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CC09D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116C34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E909EB" w:rsidRDefault="00CC09DB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CC09D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116C34" w:rsidRDefault="00CC09DB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E909EB" w:rsidRDefault="00CC09DB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CC09D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2126FE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Pr="009F1119">
              <w:rPr>
                <w:rFonts w:ascii="Times New Roman CYR" w:hAnsi="Times New Roman CYR" w:cs="Times New Roman CYR"/>
              </w:rPr>
              <w:t xml:space="preserve">ежбюджетные трансферты на </w:t>
            </w:r>
            <w:r>
              <w:rPr>
                <w:rFonts w:ascii="Times New Roman CYR" w:hAnsi="Times New Roman CYR" w:cs="Times New Roman CYR"/>
              </w:rPr>
              <w:t>выполнение полномочий по осуществлению внешнего финансового контроля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CE67E0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E909EB" w:rsidRDefault="00CC09DB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CC09D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CE67E0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Default="00CC09D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09DB" w:rsidRPr="00E909EB" w:rsidRDefault="00CC09DB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954B6E" w:rsidP="00CE29D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84005,9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954B6E" w:rsidP="00954B6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8374,9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665B42" w:rsidRDefault="00CF3075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16C3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CE67E0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665B42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CE67E0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665B42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CE67E0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  <w:r w:rsidRPr="00BE1692">
              <w:rPr>
                <w:rFonts w:ascii="Times New Roman CYR" w:hAnsi="Times New Roman CYR" w:cs="Times New Roman CYR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CE67E0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665B42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A649CE" w:rsidRDefault="00CF307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CE67E0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665B42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1178,3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6D4AC4" w:rsidP="00C632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A10D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665B42" w:rsidRDefault="00CF3075" w:rsidP="00954B6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C7FCA">
              <w:rPr>
                <w:rFonts w:ascii="Times New Roman" w:hAnsi="Times New Roman"/>
                <w:sz w:val="24"/>
                <w:szCs w:val="24"/>
              </w:rPr>
              <w:t>7</w:t>
            </w:r>
            <w:r w:rsidR="00954B6E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16C34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665B42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3725,1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16C34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CE67E0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665B42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3725,1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BC7FCA" w:rsidP="00954B6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954B6E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CF3075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3314,2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D12CC" w:rsidRDefault="00BC7FCA" w:rsidP="00954B6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4B6E">
              <w:rPr>
                <w:rFonts w:ascii="Times New Roman" w:hAnsi="Times New Roman"/>
                <w:sz w:val="24"/>
                <w:szCs w:val="24"/>
              </w:rPr>
              <w:t>94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9643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9643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92521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6C4ADD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92521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функционирования администрации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6C4ADD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D61F4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92521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6C4ADD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D61F4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1F4">
              <w:rPr>
                <w:rFonts w:ascii="Times New Roman" w:hAnsi="Times New Roman"/>
                <w:sz w:val="24"/>
                <w:szCs w:val="24"/>
                <w:lang w:val="en-US"/>
              </w:rPr>
              <w:t>51900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 w:rsidRPr="00BD61F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BD61F4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D61F4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92521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6C4ADD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D61F4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1F4">
              <w:rPr>
                <w:rFonts w:ascii="Times New Roman" w:hAnsi="Times New Roman"/>
                <w:sz w:val="24"/>
                <w:szCs w:val="24"/>
                <w:lang w:val="en-US"/>
              </w:rPr>
              <w:t>5190020280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D61F4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92521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09252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6C4ADD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D61F4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D61F4">
              <w:rPr>
                <w:rFonts w:ascii="Times New Roman" w:hAnsi="Times New Roman"/>
                <w:sz w:val="24"/>
                <w:szCs w:val="24"/>
                <w:lang w:val="en-US"/>
              </w:rPr>
              <w:t>5190020280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3274,5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FD68C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D454B5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BC7FCA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3ED2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BC7FC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Pr="00116C34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BC7FCA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FCA" w:rsidRPr="00A649CE" w:rsidRDefault="00BC7FC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>Приобретение программно-технических средств,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>программного обеспечения, мероприятия по автоматизации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BC7FCA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FCA" w:rsidRPr="00A649CE" w:rsidRDefault="00BC7FC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BC7FCA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C7FCA" w:rsidRPr="00A649CE" w:rsidRDefault="00BC7FCA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Pr="00D454B5" w:rsidRDefault="00BC7FC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C7FCA" w:rsidRDefault="00BC7FCA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FD68C2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116C34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RPr="005D518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D5182" w:rsidRDefault="00954B6E" w:rsidP="007B6D6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2741,5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CF3075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</w:t>
            </w:r>
            <w:r w:rsidR="00BC7F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E205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116C34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CE67E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F3075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</w:t>
            </w:r>
            <w:r w:rsidR="00BC7F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CF3075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2381,3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Закупка товаров, работ и услуг для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092521" w:rsidP="009F6C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092521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BC7F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157DB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  <w:r w:rsidR="00253D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CE67E0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5157DB" w:rsidRDefault="00954B6E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B168F">
              <w:rPr>
                <w:rFonts w:ascii="Times New Roman" w:hAnsi="Times New Roman"/>
                <w:sz w:val="24"/>
                <w:szCs w:val="24"/>
              </w:rPr>
              <w:t>5</w:t>
            </w:r>
            <w:r w:rsidR="00D23ED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23FC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23FC4" w:rsidRPr="00A649CE" w:rsidRDefault="00D23FC4" w:rsidP="00D23FC4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CE67E0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278" w:rsidRPr="00C04652" w:rsidRDefault="005D7278" w:rsidP="005D727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4652"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мероприятий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CE67E0" w:rsidRDefault="005D7278" w:rsidP="00954B6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128,0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278" w:rsidRPr="00A649CE" w:rsidRDefault="005D7278" w:rsidP="005D727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CE67E0" w:rsidRDefault="005D7278" w:rsidP="00954B6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128,0</w:t>
            </w:r>
          </w:p>
        </w:tc>
      </w:tr>
      <w:tr w:rsidR="00D23FC4" w:rsidTr="00D23FC4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116C3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5F72CC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5157DB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="00D23F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54B6E" w:rsidTr="00D23FC4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5F72CC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5157DB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B6E" w:rsidRPr="00A649CE" w:rsidRDefault="00954B6E" w:rsidP="00D23FC4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5F72CC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5157DB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B6E" w:rsidRPr="00A649CE" w:rsidRDefault="00954B6E" w:rsidP="00D23F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5F72CC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5157DB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2103D" w:rsidRDefault="00092521" w:rsidP="00954B6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83DE6">
              <w:rPr>
                <w:rFonts w:ascii="Times New Roman" w:hAnsi="Times New Roman"/>
                <w:sz w:val="24"/>
                <w:szCs w:val="24"/>
              </w:rPr>
              <w:t>5</w:t>
            </w:r>
            <w:r w:rsidR="00954B6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54B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2103D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16C34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2103D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16C34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2103D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16C34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CE67E0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2103D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4B6E" w:rsidRPr="00A649CE" w:rsidRDefault="00954B6E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CE67E0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2103D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DA22ED" w:rsidRDefault="00866B2D" w:rsidP="00866B2D">
            <w:pPr>
              <w:spacing w:after="0" w:line="240" w:lineRule="auto"/>
              <w:jc w:val="both"/>
              <w:rPr>
                <w:rFonts w:cs="Calibri"/>
              </w:rPr>
            </w:pP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7B6D69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FD68C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«Обеспечение пожарной безопасности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E66F58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7B6D69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116C34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E66F58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7B6D69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D69" w:rsidRPr="00714592" w:rsidRDefault="007B6D69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 xml:space="preserve">Другие мероприятия в области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E66F58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7B6D69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D69" w:rsidRPr="00714592" w:rsidRDefault="007B6D69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sz w:val="24"/>
                <w:szCs w:val="24"/>
              </w:rPr>
              <w:t xml:space="preserve"> </w:t>
            </w: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E66F58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7B6D69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D69" w:rsidRPr="00A649CE" w:rsidRDefault="007B6D69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714592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E66F58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253D9C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866B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E909EB" w:rsidP="007B6D6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6D6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B6D69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7B6D69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обеспечению безопасности населения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7B6D69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7B6D69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D69" w:rsidRPr="00A649CE" w:rsidRDefault="007B6D69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DA22ED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E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53566,8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53561,8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FD68C2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714592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53561,8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116C34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714592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53561,8</w:t>
            </w:r>
          </w:p>
        </w:tc>
      </w:tr>
      <w:tr w:rsidR="00D23FC4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2F7985" w:rsidRDefault="00D23FC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985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654D77" w:rsidRDefault="00D23FC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654D77" w:rsidRDefault="00D23FC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654D77" w:rsidRDefault="00D23FC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654D77" w:rsidRDefault="00D23FC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54D77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654D77" w:rsidRDefault="00D23FC4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FC4" w:rsidRPr="00AE142F" w:rsidRDefault="005D7278" w:rsidP="007B6D6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53561,8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116C34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714592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AE142F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1747,8</w:t>
            </w:r>
          </w:p>
        </w:tc>
      </w:tr>
      <w:tr w:rsidR="003F4FF8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4FF8" w:rsidRPr="00A649CE" w:rsidRDefault="003F4FF8" w:rsidP="000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Pr="00714592" w:rsidRDefault="003F4FF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Pr="00AE142F" w:rsidRDefault="00954B6E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1747,8</w:t>
            </w:r>
          </w:p>
        </w:tc>
      </w:tr>
      <w:tr w:rsidR="00954B6E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2F7985" w:rsidRDefault="00954B6E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E72897" w:rsidRDefault="00954B6E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72897">
              <w:rPr>
                <w:rFonts w:ascii="Times New Roman" w:hAnsi="Times New Roman"/>
              </w:rPr>
              <w:t>02102S2440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Default="00954B6E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B6E" w:rsidRPr="00AE142F" w:rsidRDefault="00954B6E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51814,0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E72897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72897">
              <w:rPr>
                <w:rFonts w:ascii="Times New Roman" w:hAnsi="Times New Roman"/>
              </w:rPr>
              <w:t>02102S2440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954B6E" w:rsidP="004E66D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51814,0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E66D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FD68C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1459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2B06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4A2C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800F6D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D7278">
              <w:rPr>
                <w:rFonts w:ascii="Times New Roman" w:hAnsi="Times New Roman"/>
                <w:sz w:val="24"/>
                <w:szCs w:val="24"/>
              </w:rPr>
              <w:t>413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3F4FF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Pr="00AE142F" w:rsidRDefault="00D23FC4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3454,6</w:t>
            </w:r>
          </w:p>
        </w:tc>
      </w:tr>
      <w:tr w:rsidR="007D2D4A" w:rsidRPr="0022625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FD68C2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714592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22625C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AE142F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3454,6</w:t>
            </w:r>
          </w:p>
        </w:tc>
      </w:tr>
      <w:tr w:rsidR="007D2D4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A649CE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714592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AE142F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3454,6</w:t>
            </w:r>
          </w:p>
        </w:tc>
      </w:tr>
      <w:tr w:rsidR="007D2D4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820708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20708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820708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820708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820708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820708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20708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B977A4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AE142F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3454,6</w:t>
            </w:r>
          </w:p>
        </w:tc>
      </w:tr>
      <w:tr w:rsidR="003F4FF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Pr="00116C34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Pr="0022625C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Default="003F4FF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F4FF8" w:rsidRPr="00AE142F" w:rsidRDefault="007D2D4A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22625C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7D2D4A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</w:tr>
      <w:tr w:rsidR="007D2D4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2D4A" w:rsidRPr="00A649CE" w:rsidRDefault="007D2D4A" w:rsidP="008B168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организацию водоснабжения населения 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 xml:space="preserve">в рамках реализации мероприятий государственной программы Краснодарского края «Развитие </w:t>
            </w:r>
            <w:r>
              <w:rPr>
                <w:rFonts w:ascii="Times New Roman" w:hAnsi="Times New Roman"/>
                <w:sz w:val="24"/>
                <w:szCs w:val="24"/>
              </w:rPr>
              <w:t>жилищно-коммунального хозяйства</w:t>
            </w:r>
            <w:r w:rsidRPr="005C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1E0AA7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E0AA7">
              <w:rPr>
                <w:rFonts w:ascii="Times New Roman" w:hAnsi="Times New Roman"/>
              </w:rPr>
              <w:t>02101</w:t>
            </w:r>
            <w:r w:rsidRPr="001E0AA7">
              <w:rPr>
                <w:rFonts w:ascii="Times New Roman" w:hAnsi="Times New Roman"/>
                <w:lang w:val="en-US"/>
              </w:rPr>
              <w:t>S033</w:t>
            </w:r>
            <w:r w:rsidRPr="001E0AA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3336,4</w:t>
            </w:r>
          </w:p>
        </w:tc>
      </w:tr>
      <w:tr w:rsidR="007D2D4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2D4A" w:rsidRPr="00A649CE" w:rsidRDefault="007D2D4A" w:rsidP="008B168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1E0AA7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E0AA7">
              <w:rPr>
                <w:rFonts w:ascii="Times New Roman" w:hAnsi="Times New Roman"/>
              </w:rPr>
              <w:t>02101</w:t>
            </w:r>
            <w:r w:rsidRPr="001E0AA7">
              <w:rPr>
                <w:rFonts w:ascii="Times New Roman" w:hAnsi="Times New Roman"/>
                <w:lang w:val="en-US"/>
              </w:rPr>
              <w:t>S033</w:t>
            </w:r>
            <w:r w:rsidRPr="001E0AA7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3336,4</w:t>
            </w:r>
          </w:p>
        </w:tc>
      </w:tr>
      <w:tr w:rsidR="00800F6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F6D" w:rsidRDefault="00800F6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F6D" w:rsidRDefault="00800F6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F6D" w:rsidRDefault="00800F6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F6D" w:rsidRDefault="00800F6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F6D" w:rsidRDefault="00800F6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F6D" w:rsidRDefault="00800F6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F6D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7958</w:t>
            </w:r>
            <w:r w:rsidR="00800F6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22625C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7958,5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649CE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B10A54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7958,5</w:t>
            </w:r>
          </w:p>
        </w:tc>
      </w:tr>
      <w:tr w:rsidR="005D727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649CE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3E7DEB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3E7DEB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3E7DEB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3E7DEB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3E7DEB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3E7DEB" w:rsidRDefault="005D727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7278" w:rsidRPr="00AE142F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7958,5</w:t>
            </w:r>
          </w:p>
        </w:tc>
      </w:tr>
      <w:tr w:rsidR="007B6D69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F3075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территории общего пользования в рамках реализации мероприятий подпрограммы «Развитие инициативного </w:t>
            </w:r>
            <w:proofErr w:type="spellStart"/>
            <w:r w:rsidRPr="00CF3075">
              <w:rPr>
                <w:rFonts w:ascii="Times New Roman CYR" w:hAnsi="Times New Roman CYR" w:cs="Times New Roman CYR"/>
                <w:sz w:val="24"/>
                <w:szCs w:val="24"/>
              </w:rPr>
              <w:t>бюджетирования</w:t>
            </w:r>
            <w:proofErr w:type="spellEnd"/>
            <w:r w:rsidRPr="00CF3075">
              <w:rPr>
                <w:rFonts w:ascii="Times New Roman CYR" w:hAnsi="Times New Roman CYR" w:cs="Times New Roman CYR"/>
                <w:sz w:val="24"/>
                <w:szCs w:val="24"/>
              </w:rPr>
              <w:t xml:space="preserve"> в Краснодарском крае»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7B6D69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CF3075" w:rsidRDefault="007B6D69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Pr="00CF3075" w:rsidRDefault="007B6D6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6D69" w:rsidRDefault="005D7278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6035,9</w:t>
            </w:r>
          </w:p>
        </w:tc>
      </w:tr>
      <w:tr w:rsidR="00CF3075" w:rsidTr="00CF3075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A649CE" w:rsidRDefault="00CF3075" w:rsidP="00CF307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Закупка товаров, работ и услуг для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5D727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6035,9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Создание условий для массового отдыха жителей  поселения и обустройство мест массового отдыха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7B6D69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7B6D69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7B6D69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7B6D69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7B6D69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E29DD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7B6D69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E29DD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сбора и вывоза мусора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092521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5D7278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A3B2E" w:rsidRDefault="005D7278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092521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D27FEA" w:rsidRDefault="00145D99" w:rsidP="004A27F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7336,8</w:t>
            </w:r>
          </w:p>
        </w:tc>
      </w:tr>
      <w:tr w:rsidR="004A27F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Pr="00D27FEA" w:rsidRDefault="00145D99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7336,8</w:t>
            </w:r>
          </w:p>
        </w:tc>
      </w:tr>
      <w:tr w:rsidR="004A27F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27FB" w:rsidRPr="00A649CE" w:rsidRDefault="004A27FB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Pr="00D27FEA" w:rsidRDefault="00145D99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7331,8</w:t>
            </w:r>
          </w:p>
        </w:tc>
      </w:tr>
      <w:tr w:rsidR="004A27FB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A27FB" w:rsidRPr="00675C2F" w:rsidRDefault="004A27FB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Организация досуга и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Default="004A27FB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7FB" w:rsidRPr="008B24B4" w:rsidRDefault="00145D99" w:rsidP="00BC7FC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6618,3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Совершенствование </w:t>
            </w:r>
            <w:proofErr w:type="spellStart"/>
            <w:r>
              <w:rPr>
                <w:rFonts w:ascii="Times New Roman CYR" w:hAnsi="Times New Roman CYR" w:cs="Times New Roman CYR"/>
              </w:rPr>
              <w:t>культурно-досуговой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деятельности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B24B4" w:rsidRDefault="00145D99" w:rsidP="007D2D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6618,3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B24B4" w:rsidRDefault="00145D99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6518,3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5157DB" w:rsidRDefault="007B6D69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4502,7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4A27FB" w:rsidP="00145D9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45D9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7D2D4A" w:rsidTr="007D2D4A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Pr="00A649CE" w:rsidRDefault="007D2D4A" w:rsidP="008B168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для решения 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Pr="00B977A4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0162980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2D4A" w:rsidRDefault="007D2D4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7D2D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D2D4A" w:rsidTr="007D2D4A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2D4A" w:rsidRPr="00A649CE" w:rsidRDefault="007D2D4A" w:rsidP="008B168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Pr="00B977A4" w:rsidRDefault="007D2D4A" w:rsidP="008B168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0162980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Pr="007D2D4A" w:rsidRDefault="007D2D4A" w:rsidP="007D2D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D2D4A" w:rsidRDefault="007D2D4A" w:rsidP="007D2D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145D99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D99" w:rsidRPr="00A649CE" w:rsidRDefault="00145D99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Pr="00805D06" w:rsidRDefault="00145D9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145D99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45D99" w:rsidRPr="00A649CE" w:rsidRDefault="00145D99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5D99" w:rsidRPr="00805D06" w:rsidRDefault="00145D99" w:rsidP="005D72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16C3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B977A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805D06" w:rsidRDefault="00145D99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145D99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92521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A417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0A4178">
              <w:rPr>
                <w:rFonts w:ascii="Times New Roman CYR" w:hAnsi="Times New Roman CYR" w:cs="Times New Roman CYR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CF30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3075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A649CE" w:rsidRDefault="00CF3075" w:rsidP="00CF3075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B977A4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CF307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F307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51726A" w:rsidRDefault="00CF3075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C18A8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CF307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Default="00CF3075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сохранности памятников культурного наследия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C18A8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CF307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4E4E8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C18A8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CF307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A649CE" w:rsidRDefault="00CF307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4E4E8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A649CE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061F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1F4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16C3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Мероприятия по развитию     физической культуры и спорта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D23F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A649CE" w:rsidRDefault="00CF307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3C1B3E" w:rsidRDefault="00CF3075" w:rsidP="00CE205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3C1B3E" w:rsidRDefault="00CF3075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116C34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3C1B3E" w:rsidRDefault="00CF3075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994542" w:rsidRDefault="00CF3075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3C1B3E" w:rsidRDefault="00CF3075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Default="00CF3075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3C1B3E" w:rsidRDefault="00CF3075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994542" w:rsidRDefault="00CF3075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4542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3C1B3E" w:rsidRDefault="00CF3075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CF307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3075" w:rsidRPr="00A649CE" w:rsidRDefault="00CF307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994542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Default="00CF307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3075" w:rsidRPr="003C1B3E" w:rsidRDefault="00CF3075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253D9C" w:rsidRDefault="00253D9C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183AB1" w:rsidRPr="00253D9C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183AB1" w:rsidRPr="00253D9C" w:rsidSect="00D32D4C">
      <w:pgSz w:w="11906" w:h="16838"/>
      <w:pgMar w:top="680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67C"/>
    <w:rsid w:val="00003B27"/>
    <w:rsid w:val="00013B5A"/>
    <w:rsid w:val="00015649"/>
    <w:rsid w:val="00016D8A"/>
    <w:rsid w:val="0003543D"/>
    <w:rsid w:val="00042B5D"/>
    <w:rsid w:val="0004583C"/>
    <w:rsid w:val="00047E77"/>
    <w:rsid w:val="00050AA3"/>
    <w:rsid w:val="00063AB2"/>
    <w:rsid w:val="0006443E"/>
    <w:rsid w:val="00073778"/>
    <w:rsid w:val="00085750"/>
    <w:rsid w:val="000869C1"/>
    <w:rsid w:val="00090FEC"/>
    <w:rsid w:val="00092521"/>
    <w:rsid w:val="000A24D2"/>
    <w:rsid w:val="000A56CF"/>
    <w:rsid w:val="000B11D7"/>
    <w:rsid w:val="000B5A11"/>
    <w:rsid w:val="000C216D"/>
    <w:rsid w:val="000C3169"/>
    <w:rsid w:val="000D018A"/>
    <w:rsid w:val="000E06EB"/>
    <w:rsid w:val="000E4DB1"/>
    <w:rsid w:val="000E6513"/>
    <w:rsid w:val="000F29B5"/>
    <w:rsid w:val="001109D1"/>
    <w:rsid w:val="00110D61"/>
    <w:rsid w:val="001119A6"/>
    <w:rsid w:val="001138A1"/>
    <w:rsid w:val="00121B63"/>
    <w:rsid w:val="00124A31"/>
    <w:rsid w:val="00136B3A"/>
    <w:rsid w:val="00140BB8"/>
    <w:rsid w:val="00145674"/>
    <w:rsid w:val="00145D99"/>
    <w:rsid w:val="0014649F"/>
    <w:rsid w:val="001519E6"/>
    <w:rsid w:val="001602DC"/>
    <w:rsid w:val="00161F51"/>
    <w:rsid w:val="001664F2"/>
    <w:rsid w:val="001700C7"/>
    <w:rsid w:val="00170DF9"/>
    <w:rsid w:val="00180959"/>
    <w:rsid w:val="00180B4A"/>
    <w:rsid w:val="00183AB1"/>
    <w:rsid w:val="00196F87"/>
    <w:rsid w:val="001974BC"/>
    <w:rsid w:val="001A2804"/>
    <w:rsid w:val="001D2B40"/>
    <w:rsid w:val="001E2619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3D9C"/>
    <w:rsid w:val="00256CE9"/>
    <w:rsid w:val="00264725"/>
    <w:rsid w:val="002703DD"/>
    <w:rsid w:val="00272DE7"/>
    <w:rsid w:val="00276592"/>
    <w:rsid w:val="00276E40"/>
    <w:rsid w:val="00280D9D"/>
    <w:rsid w:val="00283DC3"/>
    <w:rsid w:val="00285990"/>
    <w:rsid w:val="00285F02"/>
    <w:rsid w:val="00290500"/>
    <w:rsid w:val="00293FD6"/>
    <w:rsid w:val="00296C5F"/>
    <w:rsid w:val="002B062D"/>
    <w:rsid w:val="002C4B0D"/>
    <w:rsid w:val="002C61FC"/>
    <w:rsid w:val="002D04DC"/>
    <w:rsid w:val="002E5522"/>
    <w:rsid w:val="002F7E7A"/>
    <w:rsid w:val="003030F4"/>
    <w:rsid w:val="0030466E"/>
    <w:rsid w:val="003068B3"/>
    <w:rsid w:val="00314967"/>
    <w:rsid w:val="00320055"/>
    <w:rsid w:val="00321C13"/>
    <w:rsid w:val="00334685"/>
    <w:rsid w:val="00335D07"/>
    <w:rsid w:val="00335D21"/>
    <w:rsid w:val="00345515"/>
    <w:rsid w:val="00352999"/>
    <w:rsid w:val="00361641"/>
    <w:rsid w:val="00362D8E"/>
    <w:rsid w:val="003728EE"/>
    <w:rsid w:val="0037519C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3F4FF8"/>
    <w:rsid w:val="00413720"/>
    <w:rsid w:val="00413DB1"/>
    <w:rsid w:val="00423801"/>
    <w:rsid w:val="0044158A"/>
    <w:rsid w:val="0044311B"/>
    <w:rsid w:val="00443221"/>
    <w:rsid w:val="00445BA3"/>
    <w:rsid w:val="00453AFE"/>
    <w:rsid w:val="00464736"/>
    <w:rsid w:val="004704BB"/>
    <w:rsid w:val="00473364"/>
    <w:rsid w:val="00485CC8"/>
    <w:rsid w:val="004A27FB"/>
    <w:rsid w:val="004A2C79"/>
    <w:rsid w:val="004B4175"/>
    <w:rsid w:val="004D7A00"/>
    <w:rsid w:val="004E66D1"/>
    <w:rsid w:val="004F2B7A"/>
    <w:rsid w:val="004F5D99"/>
    <w:rsid w:val="004F6125"/>
    <w:rsid w:val="00504201"/>
    <w:rsid w:val="00506818"/>
    <w:rsid w:val="00510858"/>
    <w:rsid w:val="005201F9"/>
    <w:rsid w:val="005218E0"/>
    <w:rsid w:val="005260CF"/>
    <w:rsid w:val="005321B3"/>
    <w:rsid w:val="00536FD8"/>
    <w:rsid w:val="00540432"/>
    <w:rsid w:val="00564E43"/>
    <w:rsid w:val="00564FE8"/>
    <w:rsid w:val="00567CCF"/>
    <w:rsid w:val="005700EB"/>
    <w:rsid w:val="00572F40"/>
    <w:rsid w:val="00581A5C"/>
    <w:rsid w:val="00583DE6"/>
    <w:rsid w:val="00583ED0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D5182"/>
    <w:rsid w:val="005D7278"/>
    <w:rsid w:val="005E367C"/>
    <w:rsid w:val="005F2BD9"/>
    <w:rsid w:val="005F6264"/>
    <w:rsid w:val="0060057E"/>
    <w:rsid w:val="006023CF"/>
    <w:rsid w:val="00616BC7"/>
    <w:rsid w:val="00617968"/>
    <w:rsid w:val="00623A1B"/>
    <w:rsid w:val="00623E03"/>
    <w:rsid w:val="006259A7"/>
    <w:rsid w:val="00633326"/>
    <w:rsid w:val="00635A24"/>
    <w:rsid w:val="00643437"/>
    <w:rsid w:val="00656915"/>
    <w:rsid w:val="006629BB"/>
    <w:rsid w:val="0066632F"/>
    <w:rsid w:val="00676929"/>
    <w:rsid w:val="00683F58"/>
    <w:rsid w:val="00693EA7"/>
    <w:rsid w:val="00694365"/>
    <w:rsid w:val="006A6606"/>
    <w:rsid w:val="006A6B57"/>
    <w:rsid w:val="006C11C9"/>
    <w:rsid w:val="006C2575"/>
    <w:rsid w:val="006C710E"/>
    <w:rsid w:val="006C787F"/>
    <w:rsid w:val="006C79C8"/>
    <w:rsid w:val="006D37CB"/>
    <w:rsid w:val="006D4AC4"/>
    <w:rsid w:val="006D4DD1"/>
    <w:rsid w:val="006E5D3B"/>
    <w:rsid w:val="006F3B24"/>
    <w:rsid w:val="006F5D18"/>
    <w:rsid w:val="0070311E"/>
    <w:rsid w:val="00715969"/>
    <w:rsid w:val="00716DC9"/>
    <w:rsid w:val="00722191"/>
    <w:rsid w:val="007276F9"/>
    <w:rsid w:val="0075333C"/>
    <w:rsid w:val="00756A76"/>
    <w:rsid w:val="00771143"/>
    <w:rsid w:val="00777D98"/>
    <w:rsid w:val="00783AAF"/>
    <w:rsid w:val="00793EAE"/>
    <w:rsid w:val="007A16E2"/>
    <w:rsid w:val="007B196D"/>
    <w:rsid w:val="007B6D69"/>
    <w:rsid w:val="007C5860"/>
    <w:rsid w:val="007D2D4A"/>
    <w:rsid w:val="007D4E3E"/>
    <w:rsid w:val="007D5C3E"/>
    <w:rsid w:val="007D751F"/>
    <w:rsid w:val="007E23D3"/>
    <w:rsid w:val="007E6EA5"/>
    <w:rsid w:val="00800F6D"/>
    <w:rsid w:val="00810A99"/>
    <w:rsid w:val="00810DB2"/>
    <w:rsid w:val="008130FF"/>
    <w:rsid w:val="00820485"/>
    <w:rsid w:val="00827995"/>
    <w:rsid w:val="0083032D"/>
    <w:rsid w:val="00834058"/>
    <w:rsid w:val="00846053"/>
    <w:rsid w:val="00850B65"/>
    <w:rsid w:val="008565CE"/>
    <w:rsid w:val="00857A0E"/>
    <w:rsid w:val="00866B2D"/>
    <w:rsid w:val="008901EB"/>
    <w:rsid w:val="00894ED0"/>
    <w:rsid w:val="008A6864"/>
    <w:rsid w:val="008B168F"/>
    <w:rsid w:val="008B24B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460A"/>
    <w:rsid w:val="00924B7F"/>
    <w:rsid w:val="00927749"/>
    <w:rsid w:val="0093246F"/>
    <w:rsid w:val="00934088"/>
    <w:rsid w:val="00954B6E"/>
    <w:rsid w:val="00956556"/>
    <w:rsid w:val="00956D78"/>
    <w:rsid w:val="0095733B"/>
    <w:rsid w:val="0096354D"/>
    <w:rsid w:val="0097080B"/>
    <w:rsid w:val="009844A3"/>
    <w:rsid w:val="00986CC5"/>
    <w:rsid w:val="0099399A"/>
    <w:rsid w:val="009A2936"/>
    <w:rsid w:val="009C4CCA"/>
    <w:rsid w:val="009D721C"/>
    <w:rsid w:val="009F6C28"/>
    <w:rsid w:val="00A01882"/>
    <w:rsid w:val="00A30773"/>
    <w:rsid w:val="00A33804"/>
    <w:rsid w:val="00A347E9"/>
    <w:rsid w:val="00A4422A"/>
    <w:rsid w:val="00A51F5A"/>
    <w:rsid w:val="00A61E9D"/>
    <w:rsid w:val="00A6505C"/>
    <w:rsid w:val="00A733EB"/>
    <w:rsid w:val="00A73703"/>
    <w:rsid w:val="00A8325C"/>
    <w:rsid w:val="00A85FD2"/>
    <w:rsid w:val="00A87AD3"/>
    <w:rsid w:val="00AA0603"/>
    <w:rsid w:val="00AA12B7"/>
    <w:rsid w:val="00AA328F"/>
    <w:rsid w:val="00AA6820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13A04"/>
    <w:rsid w:val="00B35C41"/>
    <w:rsid w:val="00B45011"/>
    <w:rsid w:val="00B456D1"/>
    <w:rsid w:val="00B51806"/>
    <w:rsid w:val="00B56457"/>
    <w:rsid w:val="00B62285"/>
    <w:rsid w:val="00B76619"/>
    <w:rsid w:val="00B7797C"/>
    <w:rsid w:val="00B97E7F"/>
    <w:rsid w:val="00BA10DD"/>
    <w:rsid w:val="00BB43D7"/>
    <w:rsid w:val="00BB54F5"/>
    <w:rsid w:val="00BC3883"/>
    <w:rsid w:val="00BC481F"/>
    <w:rsid w:val="00BC7FCA"/>
    <w:rsid w:val="00BD6E65"/>
    <w:rsid w:val="00C01D6B"/>
    <w:rsid w:val="00C05F3D"/>
    <w:rsid w:val="00C117D3"/>
    <w:rsid w:val="00C20C52"/>
    <w:rsid w:val="00C259FB"/>
    <w:rsid w:val="00C33C28"/>
    <w:rsid w:val="00C37F53"/>
    <w:rsid w:val="00C45508"/>
    <w:rsid w:val="00C47282"/>
    <w:rsid w:val="00C50186"/>
    <w:rsid w:val="00C60784"/>
    <w:rsid w:val="00C63219"/>
    <w:rsid w:val="00C72B9B"/>
    <w:rsid w:val="00C77341"/>
    <w:rsid w:val="00C91B0C"/>
    <w:rsid w:val="00C9564C"/>
    <w:rsid w:val="00CA448F"/>
    <w:rsid w:val="00CA5B07"/>
    <w:rsid w:val="00CB2426"/>
    <w:rsid w:val="00CB38DB"/>
    <w:rsid w:val="00CC09DB"/>
    <w:rsid w:val="00CC26AC"/>
    <w:rsid w:val="00CC52BC"/>
    <w:rsid w:val="00CD235B"/>
    <w:rsid w:val="00CD3015"/>
    <w:rsid w:val="00CE2050"/>
    <w:rsid w:val="00CE29DD"/>
    <w:rsid w:val="00CE7E4A"/>
    <w:rsid w:val="00CF2437"/>
    <w:rsid w:val="00CF3075"/>
    <w:rsid w:val="00D008C9"/>
    <w:rsid w:val="00D12552"/>
    <w:rsid w:val="00D21878"/>
    <w:rsid w:val="00D21D8C"/>
    <w:rsid w:val="00D229B3"/>
    <w:rsid w:val="00D23ED2"/>
    <w:rsid w:val="00D23FC4"/>
    <w:rsid w:val="00D24286"/>
    <w:rsid w:val="00D271A4"/>
    <w:rsid w:val="00D32D4C"/>
    <w:rsid w:val="00D352B3"/>
    <w:rsid w:val="00D3787D"/>
    <w:rsid w:val="00D520EB"/>
    <w:rsid w:val="00D55C17"/>
    <w:rsid w:val="00D5681B"/>
    <w:rsid w:val="00D653A8"/>
    <w:rsid w:val="00D723B7"/>
    <w:rsid w:val="00D74293"/>
    <w:rsid w:val="00D844FB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00634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565B1"/>
    <w:rsid w:val="00E6065D"/>
    <w:rsid w:val="00E72897"/>
    <w:rsid w:val="00E8715D"/>
    <w:rsid w:val="00E87E75"/>
    <w:rsid w:val="00E909EB"/>
    <w:rsid w:val="00E92A8C"/>
    <w:rsid w:val="00E93103"/>
    <w:rsid w:val="00E9704E"/>
    <w:rsid w:val="00EA1314"/>
    <w:rsid w:val="00EA6CF7"/>
    <w:rsid w:val="00EB7D0E"/>
    <w:rsid w:val="00EC6084"/>
    <w:rsid w:val="00ED29A0"/>
    <w:rsid w:val="00ED2FE5"/>
    <w:rsid w:val="00EF0D25"/>
    <w:rsid w:val="00EF0EF2"/>
    <w:rsid w:val="00EF6666"/>
    <w:rsid w:val="00F24BEA"/>
    <w:rsid w:val="00F303F1"/>
    <w:rsid w:val="00F31878"/>
    <w:rsid w:val="00F520AD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6998C-3BF1-4578-AD7B-F16E1A16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2630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80</cp:revision>
  <cp:lastPrinted>2024-05-22T12:32:00Z</cp:lastPrinted>
  <dcterms:created xsi:type="dcterms:W3CDTF">2019-11-06T11:06:00Z</dcterms:created>
  <dcterms:modified xsi:type="dcterms:W3CDTF">2024-11-14T12:22:00Z</dcterms:modified>
</cp:coreProperties>
</file>