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865" w:rsidRPr="00462865" w:rsidRDefault="00462865" w:rsidP="00462865">
      <w:pPr>
        <w:pStyle w:val="a3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462865">
        <w:rPr>
          <w:color w:val="000000"/>
          <w:sz w:val="28"/>
          <w:szCs w:val="28"/>
        </w:rPr>
        <w:t>К категориям, имеющим право на льготу, в частности, отнесены участники СВО:</w:t>
      </w:r>
    </w:p>
    <w:p w:rsidR="00462865" w:rsidRPr="00462865" w:rsidRDefault="00462865" w:rsidP="004628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2865">
        <w:rPr>
          <w:color w:val="000000"/>
          <w:sz w:val="28"/>
          <w:szCs w:val="28"/>
        </w:rPr>
        <w:t>проходящие службу в войсках нацгвардии РФ и имеющие специальные звания полиции;</w:t>
      </w:r>
    </w:p>
    <w:p w:rsidR="00462865" w:rsidRPr="00462865" w:rsidRDefault="00462865" w:rsidP="004628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</w:t>
      </w:r>
      <w:r w:rsidRPr="00462865">
        <w:rPr>
          <w:color w:val="000000"/>
          <w:sz w:val="28"/>
          <w:szCs w:val="28"/>
        </w:rPr>
        <w:t>раждане, заключившие контракт о пребывании в добровольческом либо заключившие контракт с организациями, содействующими выполнению задач, возложенных на Вооруженные Силы РФ;</w:t>
      </w:r>
    </w:p>
    <w:p w:rsidR="00462865" w:rsidRPr="00462865" w:rsidRDefault="00462865" w:rsidP="004628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2865">
        <w:rPr>
          <w:color w:val="000000"/>
          <w:sz w:val="28"/>
          <w:szCs w:val="28"/>
        </w:rPr>
        <w:t>лица, выполняющие возложенные на них задачи на территориях Украины, Донецкой и Луганской народных республик, Запорожской и Херсонской областей в период проведения СВО: сотрудники СК России, федеральной противопожарной службы, уголовно-исполнительной системы РФ, органов принудительного исполнения РФ, прокурорские работники;</w:t>
      </w:r>
    </w:p>
    <w:p w:rsidR="00462865" w:rsidRPr="00462865" w:rsidRDefault="00462865" w:rsidP="004628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2865">
        <w:rPr>
          <w:color w:val="000000"/>
          <w:sz w:val="28"/>
          <w:szCs w:val="28"/>
        </w:rPr>
        <w:t>лица, проходящие службу в войсках национальной гвардии РФ и имеющие специальные звания полиции, сотрудники органов внутренних дел РФ, которые выполняют задачи по оказанию содействия органам федеральной службы безопасности на участках, примыкающих к районам проведения СВО;</w:t>
      </w:r>
    </w:p>
    <w:p w:rsidR="00462865" w:rsidRPr="00462865" w:rsidRDefault="00462865" w:rsidP="004628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2865">
        <w:rPr>
          <w:color w:val="000000"/>
          <w:sz w:val="28"/>
          <w:szCs w:val="28"/>
        </w:rPr>
        <w:t>члены семей вышеуказанных лиц.</w:t>
      </w:r>
    </w:p>
    <w:p w:rsidR="00462865" w:rsidRPr="00462865" w:rsidRDefault="00462865" w:rsidP="00462865">
      <w:pPr>
        <w:pStyle w:val="a3"/>
        <w:jc w:val="both"/>
        <w:rPr>
          <w:color w:val="000000"/>
          <w:sz w:val="28"/>
          <w:szCs w:val="28"/>
        </w:rPr>
      </w:pPr>
      <w:r w:rsidRPr="00462865">
        <w:rPr>
          <w:color w:val="000000"/>
          <w:sz w:val="28"/>
          <w:szCs w:val="28"/>
        </w:rPr>
        <w:t>Льготные категории освобождены от уплаты налога на имущество в отношении одного объекта недвижимости каждого вида, не используемого в предпринимательской деятельности. Для применения льготы периодом участия в СВО признается календарный год, независимо от срока участия в СВО.</w:t>
      </w:r>
    </w:p>
    <w:p w:rsidR="00462865" w:rsidRPr="00462865" w:rsidRDefault="00462865" w:rsidP="004628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462865">
        <w:rPr>
          <w:color w:val="000000"/>
          <w:sz w:val="28"/>
          <w:szCs w:val="28"/>
        </w:rPr>
        <w:t>ля военнослужащих и мобилизованных</w:t>
      </w:r>
      <w:r>
        <w:rPr>
          <w:color w:val="000000"/>
          <w:sz w:val="28"/>
          <w:szCs w:val="28"/>
        </w:rPr>
        <w:t xml:space="preserve"> </w:t>
      </w:r>
      <w:r w:rsidRPr="00462865">
        <w:rPr>
          <w:color w:val="000000"/>
          <w:sz w:val="28"/>
          <w:szCs w:val="28"/>
        </w:rPr>
        <w:t>предусмотрено продление сроков уплаты всех имущественных налогов на срок службы и три месяца.</w:t>
      </w:r>
    </w:p>
    <w:p w:rsidR="00462865" w:rsidRPr="00462865" w:rsidRDefault="00462865" w:rsidP="00462865">
      <w:pPr>
        <w:pStyle w:val="a3"/>
        <w:jc w:val="both"/>
        <w:rPr>
          <w:color w:val="000000"/>
          <w:sz w:val="28"/>
          <w:szCs w:val="28"/>
        </w:rPr>
      </w:pPr>
      <w:r w:rsidRPr="00462865">
        <w:rPr>
          <w:color w:val="000000"/>
          <w:sz w:val="28"/>
          <w:szCs w:val="28"/>
        </w:rPr>
        <w:t>Льготами также пользуются ветераны боевых действий. На эту категорию налогоплательщиков распространяется:</w:t>
      </w:r>
    </w:p>
    <w:p w:rsidR="00462865" w:rsidRPr="00462865" w:rsidRDefault="00462865" w:rsidP="004628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2865">
        <w:rPr>
          <w:color w:val="000000"/>
          <w:sz w:val="28"/>
          <w:szCs w:val="28"/>
        </w:rPr>
        <w:t>освобождение от уплаты налога на имущество в отношении одного объекта недвижимости каждого вида, не используемого в предпринимательской деятельности;</w:t>
      </w:r>
    </w:p>
    <w:p w:rsidR="00462865" w:rsidRPr="00462865" w:rsidRDefault="00462865" w:rsidP="004628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2865">
        <w:rPr>
          <w:color w:val="000000"/>
          <w:sz w:val="28"/>
          <w:szCs w:val="28"/>
        </w:rPr>
        <w:t>уменьшение налоговой базы по земельному налогу на величину кадастровой стоимости 600 квадратных метров площади одного земельного участка;</w:t>
      </w:r>
    </w:p>
    <w:p w:rsidR="00C111A1" w:rsidRDefault="00462865" w:rsidP="004628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462865">
        <w:rPr>
          <w:color w:val="000000"/>
          <w:sz w:val="28"/>
          <w:szCs w:val="28"/>
        </w:rPr>
        <w:t xml:space="preserve">освобождение от уплаты транспортного налога для автомобилей </w:t>
      </w:r>
      <w:r w:rsidR="00C111A1">
        <w:rPr>
          <w:color w:val="000000"/>
          <w:sz w:val="28"/>
          <w:szCs w:val="28"/>
        </w:rPr>
        <w:t>мощностью до 150 лошадиных сил, в соответствии с 639- КЗ «О транспортном налоге на территории Краснодарского края».</w:t>
      </w:r>
    </w:p>
    <w:p w:rsidR="00C111A1" w:rsidRDefault="00C111A1" w:rsidP="004628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94368">
        <w:rPr>
          <w:color w:val="000000"/>
          <w:sz w:val="28"/>
          <w:szCs w:val="28"/>
        </w:rPr>
        <w:t>н</w:t>
      </w:r>
      <w:r w:rsidR="00F94368" w:rsidRPr="00F94368">
        <w:rPr>
          <w:color w:val="000000"/>
          <w:sz w:val="28"/>
          <w:szCs w:val="28"/>
        </w:rPr>
        <w:t>алоговая льгота не предоставляется в отношении легковых автомобилей, сумма налога в отношении которых исчисляется с учетом повышающего коэффициента, указанного в пункте 2 статьи 362 настоящего Кодекса, а также водных (за исключением моторных лодок) и</w:t>
      </w:r>
      <w:r w:rsidR="00F94368">
        <w:rPr>
          <w:color w:val="000000"/>
          <w:sz w:val="28"/>
          <w:szCs w:val="28"/>
        </w:rPr>
        <w:t xml:space="preserve"> воздушных транспортных средств, в соответствии со ст. 361.1 НК РФ</w:t>
      </w:r>
    </w:p>
    <w:p w:rsidR="00462865" w:rsidRPr="00462865" w:rsidRDefault="00462865" w:rsidP="00462865">
      <w:pPr>
        <w:pStyle w:val="a3"/>
        <w:jc w:val="both"/>
        <w:rPr>
          <w:color w:val="000000"/>
          <w:sz w:val="28"/>
          <w:szCs w:val="28"/>
        </w:rPr>
      </w:pPr>
      <w:r w:rsidRPr="00462865">
        <w:rPr>
          <w:color w:val="000000"/>
          <w:sz w:val="28"/>
          <w:szCs w:val="28"/>
        </w:rPr>
        <w:t>Для ветеранов боевых действий налоговый орган применяет льготы в беззаявительном порядке – на основании сведений, полученных из Социального фонда России.</w:t>
      </w:r>
    </w:p>
    <w:p w:rsidR="00462865" w:rsidRPr="00462865" w:rsidRDefault="00462865" w:rsidP="00462865">
      <w:pPr>
        <w:pStyle w:val="a3"/>
        <w:jc w:val="both"/>
        <w:rPr>
          <w:color w:val="000000"/>
          <w:sz w:val="28"/>
          <w:szCs w:val="28"/>
        </w:rPr>
      </w:pPr>
      <w:r w:rsidRPr="00462865">
        <w:rPr>
          <w:color w:val="000000"/>
          <w:sz w:val="28"/>
          <w:szCs w:val="28"/>
        </w:rPr>
        <w:t>От уплаты НДФЛ для участников СВО освобождаются следующие виды доходов:</w:t>
      </w:r>
    </w:p>
    <w:p w:rsidR="00462865" w:rsidRPr="00462865" w:rsidRDefault="00462865" w:rsidP="004628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2865">
        <w:rPr>
          <w:color w:val="000000"/>
          <w:sz w:val="28"/>
          <w:szCs w:val="28"/>
        </w:rPr>
        <w:t>Денежные и имущественные выплаты, безвозмездно полученные участником СВО в связи с прохождением военной службы по мобилизации/контракту.</w:t>
      </w:r>
    </w:p>
    <w:p w:rsidR="00462865" w:rsidRPr="00462865" w:rsidRDefault="00462865" w:rsidP="004628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2865">
        <w:rPr>
          <w:color w:val="000000"/>
          <w:sz w:val="28"/>
          <w:szCs w:val="28"/>
        </w:rPr>
        <w:t>Материальная помощь, полученная в связи с заключением контракта и выплаченная работодателем или государством.</w:t>
      </w:r>
    </w:p>
    <w:p w:rsidR="00462865" w:rsidRPr="00462865" w:rsidRDefault="00462865" w:rsidP="004628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2865">
        <w:rPr>
          <w:color w:val="000000"/>
          <w:sz w:val="28"/>
          <w:szCs w:val="28"/>
        </w:rPr>
        <w:t>Материальная помощь участнику СВО/членам его семьи в связи с ранением, травмой, иным повреждением здоровья.</w:t>
      </w:r>
    </w:p>
    <w:p w:rsidR="00462865" w:rsidRPr="00462865" w:rsidRDefault="00462865" w:rsidP="004628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2865">
        <w:rPr>
          <w:color w:val="000000"/>
          <w:sz w:val="28"/>
          <w:szCs w:val="28"/>
        </w:rPr>
        <w:t>Доходы в связи с прекращением обязательства по кредитному договору (договору займа).</w:t>
      </w:r>
    </w:p>
    <w:p w:rsidR="00462865" w:rsidRDefault="00462865" w:rsidP="000C6A08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2865">
        <w:rPr>
          <w:color w:val="000000"/>
          <w:sz w:val="28"/>
          <w:szCs w:val="28"/>
        </w:rPr>
        <w:t>Все виды компенсационных выплат, установленных законодательством Российской Федерации, законодательными актами субъектов Российской Федерации, решениями представительных органов местного самоуправления, связанных с возмещением вреда, причиненного увечьем или иным повреждением здоровья.</w:t>
      </w:r>
    </w:p>
    <w:p w:rsidR="000C6A08" w:rsidRPr="000C6A08" w:rsidRDefault="000C6A08" w:rsidP="000C6A08">
      <w:pPr>
        <w:pStyle w:val="a3"/>
        <w:jc w:val="both"/>
        <w:rPr>
          <w:color w:val="000000"/>
          <w:sz w:val="28"/>
          <w:szCs w:val="28"/>
        </w:rPr>
      </w:pPr>
      <w:r w:rsidRPr="000C6A08">
        <w:rPr>
          <w:color w:val="000000"/>
          <w:sz w:val="28"/>
          <w:szCs w:val="28"/>
        </w:rPr>
        <w:t>Индивидуальные предприниматели вправе не платить фиксированные страховые взносы за период, когда они находятся на военной службе в связи с мобилизацией. При этом для мобилизованных лиц освобождение предоставляется в беззаявительном порядке, а лицам, проходящим военную службу по контракту или в добровольческих формированиях, необходимо подать заявление в установленной форме.</w:t>
      </w:r>
    </w:p>
    <w:p w:rsidR="000C6A08" w:rsidRPr="000C6A08" w:rsidRDefault="000C6A08" w:rsidP="000C6A08">
      <w:pPr>
        <w:pStyle w:val="a3"/>
        <w:jc w:val="both"/>
        <w:rPr>
          <w:color w:val="000000"/>
          <w:sz w:val="28"/>
          <w:szCs w:val="28"/>
        </w:rPr>
      </w:pPr>
      <w:r w:rsidRPr="000C6A08">
        <w:rPr>
          <w:color w:val="000000"/>
          <w:sz w:val="28"/>
          <w:szCs w:val="28"/>
        </w:rPr>
        <w:t xml:space="preserve">С 24 февраля 2022 года индивидуальные предприниматели не уплачивают страховые взносы в фиксированном размере в период мобилизации (который </w:t>
      </w:r>
      <w:r w:rsidRPr="000C6A08">
        <w:rPr>
          <w:color w:val="000000"/>
          <w:sz w:val="28"/>
          <w:szCs w:val="28"/>
        </w:rPr>
        <w:lastRenderedPageBreak/>
        <w:t>приравнивается к периоду прохождения военной службы), при условии, что предпринимательская деятельность не велась.</w:t>
      </w:r>
    </w:p>
    <w:p w:rsidR="000C6A08" w:rsidRPr="000C6A08" w:rsidRDefault="000C6A08" w:rsidP="000C6A08">
      <w:pPr>
        <w:pStyle w:val="a3"/>
        <w:jc w:val="both"/>
        <w:rPr>
          <w:color w:val="000000"/>
          <w:sz w:val="28"/>
          <w:szCs w:val="28"/>
        </w:rPr>
      </w:pPr>
      <w:r w:rsidRPr="000C6A08">
        <w:rPr>
          <w:color w:val="000000"/>
          <w:sz w:val="28"/>
          <w:szCs w:val="28"/>
        </w:rPr>
        <w:t>Освобождение от уплаты страховых взносов для мобилизованных лиц осуществляется автоматически, на основании сведений, предоставленных Министерством обороны РФ. Подача подтверждающих документов не требуется.</w:t>
      </w:r>
    </w:p>
    <w:p w:rsidR="000C6A08" w:rsidRPr="000C6A08" w:rsidRDefault="000C6A08" w:rsidP="000C6A08">
      <w:pPr>
        <w:pStyle w:val="a3"/>
        <w:jc w:val="both"/>
        <w:rPr>
          <w:color w:val="000000"/>
          <w:sz w:val="28"/>
          <w:szCs w:val="28"/>
        </w:rPr>
      </w:pPr>
      <w:r w:rsidRPr="000C6A08">
        <w:rPr>
          <w:color w:val="000000"/>
          <w:sz w:val="28"/>
          <w:szCs w:val="28"/>
        </w:rPr>
        <w:t>Для получения освобождения от уплаты страховых взносов плательщикам, проходящим военную службу по контракту или находящимся в добровольческих формированиях, необходимо подать в налоговый орган по месту учета заявление по форме КНД 1150081 и представить подтверждающие документы.</w:t>
      </w:r>
    </w:p>
    <w:p w:rsidR="000C6A08" w:rsidRPr="000C6A08" w:rsidRDefault="000C6A08" w:rsidP="000C6A08">
      <w:pPr>
        <w:pStyle w:val="a3"/>
        <w:jc w:val="both"/>
        <w:rPr>
          <w:color w:val="000000"/>
          <w:sz w:val="28"/>
          <w:szCs w:val="28"/>
        </w:rPr>
      </w:pPr>
      <w:r w:rsidRPr="000C6A08">
        <w:rPr>
          <w:color w:val="000000"/>
          <w:sz w:val="28"/>
          <w:szCs w:val="28"/>
        </w:rPr>
        <w:t>Периоды освобождения от уплаты страховых взносов для контрактников могут быть подтверждены копией контракта, выпиской из приказа, справкой и другими документами, содержащими сведения о дате вступления в силу контракта и дате его окончания.</w:t>
      </w:r>
    </w:p>
    <w:p w:rsidR="000C6A08" w:rsidRPr="000C6A08" w:rsidRDefault="000C6A08" w:rsidP="000C6A08">
      <w:pPr>
        <w:pStyle w:val="a3"/>
        <w:jc w:val="both"/>
        <w:rPr>
          <w:color w:val="000000"/>
          <w:sz w:val="28"/>
          <w:szCs w:val="28"/>
        </w:rPr>
      </w:pPr>
      <w:r w:rsidRPr="000C6A08">
        <w:rPr>
          <w:color w:val="000000"/>
          <w:sz w:val="28"/>
          <w:szCs w:val="28"/>
        </w:rPr>
        <w:t>В случае пребывания в добровольческом формировании плательщики страховых взносов по окончании расчетного периода, в котором возникло право на освобождение, вместе с заявлением должны представить следующие документы: справки от воинских подразделений, от военных комиссариатов, справки архивных учреждений, справки уполномоченных органов в области обороны (с указанием периодов пребывания).</w:t>
      </w:r>
    </w:p>
    <w:p w:rsidR="000C6A08" w:rsidRPr="000C6A08" w:rsidRDefault="000C6A08" w:rsidP="000C6A08">
      <w:pPr>
        <w:pStyle w:val="a3"/>
        <w:jc w:val="both"/>
        <w:rPr>
          <w:color w:val="000000"/>
          <w:sz w:val="28"/>
          <w:szCs w:val="28"/>
        </w:rPr>
      </w:pPr>
      <w:r w:rsidRPr="000C6A08">
        <w:rPr>
          <w:color w:val="000000"/>
          <w:sz w:val="28"/>
          <w:szCs w:val="28"/>
        </w:rPr>
        <w:t>Заявление на освобождение от уплаты страховых взносов можно направить:</w:t>
      </w:r>
    </w:p>
    <w:p w:rsidR="000C6A08" w:rsidRPr="000C6A08" w:rsidRDefault="000C6A08" w:rsidP="000C6A08">
      <w:pPr>
        <w:pStyle w:val="a3"/>
        <w:jc w:val="both"/>
        <w:rPr>
          <w:color w:val="000000"/>
          <w:sz w:val="28"/>
          <w:szCs w:val="28"/>
        </w:rPr>
      </w:pPr>
      <w:r w:rsidRPr="000C6A08">
        <w:rPr>
          <w:color w:val="000000"/>
          <w:sz w:val="28"/>
          <w:szCs w:val="28"/>
        </w:rPr>
        <w:t>- через сервис «Личный кабинет налогоплательщика индивидуального предпринимателя» на официальном сайте ФНС России;</w:t>
      </w:r>
    </w:p>
    <w:p w:rsidR="000C6A08" w:rsidRPr="000C6A08" w:rsidRDefault="000C6A08" w:rsidP="000C6A08">
      <w:pPr>
        <w:pStyle w:val="a3"/>
        <w:jc w:val="both"/>
        <w:rPr>
          <w:color w:val="000000"/>
          <w:sz w:val="28"/>
          <w:szCs w:val="28"/>
        </w:rPr>
      </w:pPr>
      <w:r w:rsidRPr="000C6A08">
        <w:rPr>
          <w:color w:val="000000"/>
          <w:sz w:val="28"/>
          <w:szCs w:val="28"/>
        </w:rPr>
        <w:t>- в электронном виде по телекоммуникационным каналам связи;</w:t>
      </w:r>
    </w:p>
    <w:p w:rsidR="000C6A08" w:rsidRPr="000C6A08" w:rsidRDefault="000C6A08" w:rsidP="000C6A08">
      <w:pPr>
        <w:pStyle w:val="a3"/>
        <w:jc w:val="both"/>
        <w:rPr>
          <w:color w:val="000000"/>
          <w:sz w:val="28"/>
          <w:szCs w:val="28"/>
        </w:rPr>
      </w:pPr>
      <w:r w:rsidRPr="000C6A08">
        <w:rPr>
          <w:color w:val="000000"/>
          <w:sz w:val="28"/>
          <w:szCs w:val="28"/>
        </w:rPr>
        <w:t>- почтовым отправлением;</w:t>
      </w:r>
    </w:p>
    <w:p w:rsidR="000C6A08" w:rsidRPr="000C6A08" w:rsidRDefault="000C6A08" w:rsidP="000C6A08">
      <w:pPr>
        <w:pStyle w:val="a3"/>
        <w:jc w:val="both"/>
        <w:rPr>
          <w:color w:val="000000"/>
          <w:sz w:val="28"/>
          <w:szCs w:val="28"/>
        </w:rPr>
      </w:pPr>
      <w:r w:rsidRPr="000C6A08">
        <w:rPr>
          <w:color w:val="000000"/>
          <w:sz w:val="28"/>
          <w:szCs w:val="28"/>
        </w:rPr>
        <w:t>- лично, обратившись в налоговый орган.</w:t>
      </w:r>
    </w:p>
    <w:p w:rsidR="000C6A08" w:rsidRPr="00462865" w:rsidRDefault="000C6A08" w:rsidP="000C6A08">
      <w:pPr>
        <w:pStyle w:val="a3"/>
        <w:jc w:val="both"/>
        <w:rPr>
          <w:color w:val="000000"/>
          <w:sz w:val="28"/>
          <w:szCs w:val="28"/>
        </w:rPr>
      </w:pPr>
      <w:r w:rsidRPr="00462865">
        <w:rPr>
          <w:color w:val="000000"/>
          <w:sz w:val="28"/>
          <w:szCs w:val="28"/>
        </w:rPr>
        <w:t>Уточнить льготные категории можно, воспользовавшись сервисом ФНС России «Справочная информация о ставках и льготах по имущественным налогам». Для поиска необходимо выбрать вид налога, налоговый период и регион, после чего сервис выдаст нормативный документ, устанавливающий льготы.</w:t>
      </w:r>
    </w:p>
    <w:p w:rsidR="000C6A08" w:rsidRPr="00462865" w:rsidRDefault="000C6A08" w:rsidP="000C6A08">
      <w:pPr>
        <w:pStyle w:val="a3"/>
        <w:jc w:val="both"/>
        <w:rPr>
          <w:color w:val="000000"/>
          <w:sz w:val="28"/>
          <w:szCs w:val="28"/>
        </w:rPr>
      </w:pPr>
      <w:r w:rsidRPr="00462865">
        <w:rPr>
          <w:color w:val="000000"/>
          <w:sz w:val="28"/>
          <w:szCs w:val="28"/>
        </w:rPr>
        <w:t xml:space="preserve">Проверить наличие льготы можно в сервисе ФНС России «Личный кабинет налогоплательщика для физических лиц» в разделе «сведения», вкладка «льготы». Если льгота не учтена, налогоплательщик, имеющий на нее право, </w:t>
      </w:r>
      <w:r w:rsidRPr="00462865">
        <w:rPr>
          <w:color w:val="000000"/>
          <w:sz w:val="28"/>
          <w:szCs w:val="28"/>
        </w:rPr>
        <w:lastRenderedPageBreak/>
        <w:t>может направить заявление непосредственно в личном кабинете. Также заявление о льготе можно представить через МФЦ, по почте или лично.</w:t>
      </w:r>
    </w:p>
    <w:p w:rsidR="00462865" w:rsidRPr="00462865" w:rsidRDefault="00462865" w:rsidP="000C6A08">
      <w:pPr>
        <w:pStyle w:val="a3"/>
        <w:jc w:val="both"/>
        <w:rPr>
          <w:color w:val="000000"/>
          <w:sz w:val="28"/>
          <w:szCs w:val="28"/>
        </w:rPr>
      </w:pPr>
    </w:p>
    <w:p w:rsidR="00462865" w:rsidRPr="00462865" w:rsidRDefault="00462865" w:rsidP="000C6A08">
      <w:pPr>
        <w:pStyle w:val="a3"/>
        <w:jc w:val="both"/>
        <w:rPr>
          <w:color w:val="000000"/>
          <w:sz w:val="28"/>
          <w:szCs w:val="28"/>
        </w:rPr>
      </w:pPr>
      <w:r w:rsidRPr="00462865">
        <w:rPr>
          <w:color w:val="000000"/>
          <w:sz w:val="28"/>
          <w:szCs w:val="28"/>
        </w:rPr>
        <w:t> </w:t>
      </w:r>
    </w:p>
    <w:p w:rsidR="00745B8F" w:rsidRPr="00462865" w:rsidRDefault="00745B8F" w:rsidP="00462865">
      <w:pPr>
        <w:pStyle w:val="template-footer"/>
        <w:shd w:val="clear" w:color="auto" w:fill="FFFFFF"/>
        <w:spacing w:before="240" w:beforeAutospacing="0" w:after="240" w:afterAutospacing="0"/>
        <w:jc w:val="both"/>
        <w:rPr>
          <w:color w:val="3B3A53"/>
          <w:sz w:val="28"/>
          <w:szCs w:val="28"/>
        </w:rPr>
      </w:pPr>
    </w:p>
    <w:sectPr w:rsidR="00745B8F" w:rsidRPr="0046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D3"/>
    <w:rsid w:val="000C6A08"/>
    <w:rsid w:val="00187F4A"/>
    <w:rsid w:val="00462865"/>
    <w:rsid w:val="00745B8F"/>
    <w:rsid w:val="00926D90"/>
    <w:rsid w:val="009447D3"/>
    <w:rsid w:val="00C111A1"/>
    <w:rsid w:val="00C14CFF"/>
    <w:rsid w:val="00C152CA"/>
    <w:rsid w:val="00F94368"/>
    <w:rsid w:val="00F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justify">
    <w:name w:val="ql-align-justify"/>
    <w:basedOn w:val="a"/>
    <w:rsid w:val="0094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mplate-footer">
    <w:name w:val="template-footer"/>
    <w:basedOn w:val="a"/>
    <w:rsid w:val="0094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justify">
    <w:name w:val="ql-align-justify"/>
    <w:basedOn w:val="a"/>
    <w:rsid w:val="0094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mplate-footer">
    <w:name w:val="template-footer"/>
    <w:basedOn w:val="a"/>
    <w:rsid w:val="0094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Шкоркина Ольга Анатольевна</dc:creator>
  <cp:lastModifiedBy>Волкова Елена Александровна</cp:lastModifiedBy>
  <cp:revision>2</cp:revision>
  <dcterms:created xsi:type="dcterms:W3CDTF">2026-04-07T09:07:00Z</dcterms:created>
  <dcterms:modified xsi:type="dcterms:W3CDTF">2026-04-07T09:07:00Z</dcterms:modified>
</cp:coreProperties>
</file>