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2199B" w14:textId="2A289F03" w:rsidR="006D5B33" w:rsidRDefault="006D5B33" w:rsidP="006D5B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r w:rsidRPr="006D5B33">
        <w:rPr>
          <w:b/>
          <w:bCs/>
          <w:sz w:val="28"/>
          <w:szCs w:val="28"/>
        </w:rPr>
        <w:t>За нарушения при обращении с побочными продуктами животноводства грозит ответственность по КоАП РФ</w:t>
      </w:r>
    </w:p>
    <w:bookmarkEnd w:id="0"/>
    <w:p w14:paraId="7368F09B" w14:textId="77777777" w:rsidR="006D5B33" w:rsidRPr="006D5B33" w:rsidRDefault="006D5B33" w:rsidP="006D5B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6FD3429" w14:textId="303FD859" w:rsidR="006D5B33" w:rsidRPr="006D5B33" w:rsidRDefault="006D5B33" w:rsidP="006D5B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B33">
        <w:rPr>
          <w:sz w:val="28"/>
          <w:szCs w:val="28"/>
        </w:rPr>
        <w:t>С 3 мая вв</w:t>
      </w:r>
      <w:r>
        <w:rPr>
          <w:sz w:val="28"/>
          <w:szCs w:val="28"/>
        </w:rPr>
        <w:t>едена</w:t>
      </w:r>
      <w:r w:rsidRPr="006D5B33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ая</w:t>
      </w:r>
      <w:r w:rsidRPr="006D5B33">
        <w:rPr>
          <w:sz w:val="28"/>
          <w:szCs w:val="28"/>
        </w:rPr>
        <w:t xml:space="preserve"> ответственность за несоблюдение требований к обращению с побочными продуктами животноводства. </w:t>
      </w:r>
      <w:r>
        <w:rPr>
          <w:sz w:val="28"/>
          <w:szCs w:val="28"/>
        </w:rPr>
        <w:br/>
      </w:r>
      <w:r w:rsidRPr="006D5B33">
        <w:rPr>
          <w:sz w:val="28"/>
          <w:szCs w:val="28"/>
        </w:rPr>
        <w:t xml:space="preserve">Это вещества, которые образуются при содержании сельскохозяйственных животных и применяются в сельхозпроизводстве (навоз, помет, стоки и пр.). </w:t>
      </w:r>
    </w:p>
    <w:p w14:paraId="7AC6F576" w14:textId="508BDD38" w:rsidR="006D5B33" w:rsidRPr="006D5B33" w:rsidRDefault="006D5B33" w:rsidP="006D5B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B33">
        <w:rPr>
          <w:sz w:val="28"/>
          <w:szCs w:val="28"/>
        </w:rPr>
        <w:t>Если изготовители, перевозчики или собственники побочны</w:t>
      </w:r>
      <w:r>
        <w:rPr>
          <w:sz w:val="28"/>
          <w:szCs w:val="28"/>
        </w:rPr>
        <w:t>х</w:t>
      </w:r>
      <w:r w:rsidRPr="006D5B33">
        <w:rPr>
          <w:sz w:val="28"/>
          <w:szCs w:val="28"/>
        </w:rPr>
        <w:t xml:space="preserve"> продукт</w:t>
      </w:r>
      <w:r>
        <w:rPr>
          <w:sz w:val="28"/>
          <w:szCs w:val="28"/>
        </w:rPr>
        <w:t>ов</w:t>
      </w:r>
      <w:r w:rsidRPr="006D5B33">
        <w:rPr>
          <w:sz w:val="28"/>
          <w:szCs w:val="28"/>
        </w:rPr>
        <w:t xml:space="preserve"> животноводства</w:t>
      </w:r>
      <w:r w:rsidRPr="006D5B33">
        <w:rPr>
          <w:sz w:val="28"/>
          <w:szCs w:val="28"/>
        </w:rPr>
        <w:t xml:space="preserve"> </w:t>
      </w:r>
      <w:r w:rsidRPr="006D5B33">
        <w:rPr>
          <w:sz w:val="28"/>
          <w:szCs w:val="28"/>
        </w:rPr>
        <w:t xml:space="preserve">будут их неправильно хранить, обрабатывать </w:t>
      </w:r>
      <w:r>
        <w:rPr>
          <w:sz w:val="28"/>
          <w:szCs w:val="28"/>
        </w:rPr>
        <w:br/>
      </w:r>
      <w:r w:rsidRPr="006D5B33">
        <w:rPr>
          <w:sz w:val="28"/>
          <w:szCs w:val="28"/>
        </w:rPr>
        <w:t xml:space="preserve">и перерабатывать, транспортировать, реализовывать, то штраф составит: </w:t>
      </w:r>
    </w:p>
    <w:p w14:paraId="3DC3B7A3" w14:textId="6F16A116" w:rsidR="006D5B33" w:rsidRPr="006D5B33" w:rsidRDefault="006D5B33" w:rsidP="006D5B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B33">
        <w:rPr>
          <w:sz w:val="28"/>
          <w:szCs w:val="28"/>
        </w:rPr>
        <w:t>- для юр</w:t>
      </w:r>
      <w:r>
        <w:rPr>
          <w:sz w:val="28"/>
          <w:szCs w:val="28"/>
        </w:rPr>
        <w:t xml:space="preserve">идических </w:t>
      </w:r>
      <w:r w:rsidRPr="006D5B33">
        <w:rPr>
          <w:sz w:val="28"/>
          <w:szCs w:val="28"/>
        </w:rPr>
        <w:t xml:space="preserve">лиц - от 250 тыс. до 300 тыс. руб.; </w:t>
      </w:r>
    </w:p>
    <w:p w14:paraId="1868C727" w14:textId="782409CD" w:rsidR="006D5B33" w:rsidRPr="006D5B33" w:rsidRDefault="006D5B33" w:rsidP="006D5B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B33">
        <w:rPr>
          <w:sz w:val="28"/>
          <w:szCs w:val="28"/>
        </w:rPr>
        <w:t xml:space="preserve">- </w:t>
      </w:r>
      <w:r>
        <w:rPr>
          <w:sz w:val="28"/>
          <w:szCs w:val="28"/>
        </w:rPr>
        <w:t>индивидуальных предпринимателей</w:t>
      </w:r>
      <w:r w:rsidRPr="006D5B33">
        <w:rPr>
          <w:sz w:val="28"/>
          <w:szCs w:val="28"/>
        </w:rPr>
        <w:t xml:space="preserve"> - от 50 тыс. до 60 тыс. руб.; </w:t>
      </w:r>
    </w:p>
    <w:p w14:paraId="06ACDBF8" w14:textId="77777777" w:rsidR="006D5B33" w:rsidRPr="006D5B33" w:rsidRDefault="006D5B33" w:rsidP="006D5B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B33">
        <w:rPr>
          <w:sz w:val="28"/>
          <w:szCs w:val="28"/>
        </w:rPr>
        <w:t xml:space="preserve">- должностных лиц - от 30 тыс. до 40 тыс. руб. </w:t>
      </w:r>
    </w:p>
    <w:p w14:paraId="307F606F" w14:textId="77777777" w:rsidR="006D5B33" w:rsidRPr="006D5B33" w:rsidRDefault="006D5B33" w:rsidP="006D5B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B33">
        <w:rPr>
          <w:sz w:val="28"/>
          <w:szCs w:val="28"/>
        </w:rPr>
        <w:t xml:space="preserve">Максимальные штрафы установлены для случаев, когда причинен вред здоровью людей или окружающей среде, возникла эпидемия или эпизоотия: </w:t>
      </w:r>
    </w:p>
    <w:p w14:paraId="21A343AA" w14:textId="3258C070" w:rsidR="006D5B33" w:rsidRPr="006D5B33" w:rsidRDefault="006D5B33" w:rsidP="006D5B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B33">
        <w:rPr>
          <w:sz w:val="28"/>
          <w:szCs w:val="28"/>
        </w:rPr>
        <w:t>- от 500 тыс. до 600 тыс. руб. - для юр</w:t>
      </w:r>
      <w:r>
        <w:rPr>
          <w:sz w:val="28"/>
          <w:szCs w:val="28"/>
        </w:rPr>
        <w:t xml:space="preserve">идических </w:t>
      </w:r>
      <w:r w:rsidRPr="006D5B33">
        <w:rPr>
          <w:sz w:val="28"/>
          <w:szCs w:val="28"/>
        </w:rPr>
        <w:t xml:space="preserve">лиц; </w:t>
      </w:r>
    </w:p>
    <w:p w14:paraId="0F679339" w14:textId="57396B34" w:rsidR="006D5B33" w:rsidRPr="006D5B33" w:rsidRDefault="006D5B33" w:rsidP="006D5B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B33">
        <w:rPr>
          <w:sz w:val="28"/>
          <w:szCs w:val="28"/>
        </w:rPr>
        <w:t xml:space="preserve">- от 80 тыс. до 90 тыс. руб. </w:t>
      </w:r>
      <w:r>
        <w:rPr>
          <w:sz w:val="28"/>
          <w:szCs w:val="28"/>
        </w:rPr>
        <w:t>-</w:t>
      </w:r>
      <w:r w:rsidRPr="006D5B33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</w:t>
      </w:r>
      <w:r w:rsidRPr="006D5B33">
        <w:rPr>
          <w:sz w:val="28"/>
          <w:szCs w:val="28"/>
        </w:rPr>
        <w:t xml:space="preserve">; </w:t>
      </w:r>
    </w:p>
    <w:p w14:paraId="1387A99B" w14:textId="70C71923" w:rsidR="006D5B33" w:rsidRPr="006D5B33" w:rsidRDefault="006D5B33" w:rsidP="006D5B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B33">
        <w:rPr>
          <w:sz w:val="28"/>
          <w:szCs w:val="28"/>
        </w:rPr>
        <w:t xml:space="preserve">- от 50 тыс. до 60 тыс. руб. - должностных лиц. </w:t>
      </w:r>
    </w:p>
    <w:p w14:paraId="5682661D" w14:textId="34B3A9F3" w:rsidR="006D5B33" w:rsidRPr="006D5B33" w:rsidRDefault="006D5B33" w:rsidP="006D5B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B33">
        <w:rPr>
          <w:sz w:val="28"/>
          <w:szCs w:val="28"/>
        </w:rPr>
        <w:t>Если неправильное использование побочны</w:t>
      </w:r>
      <w:r>
        <w:rPr>
          <w:sz w:val="28"/>
          <w:szCs w:val="28"/>
        </w:rPr>
        <w:t>х</w:t>
      </w:r>
      <w:r w:rsidRPr="006D5B33">
        <w:rPr>
          <w:sz w:val="28"/>
          <w:szCs w:val="28"/>
        </w:rPr>
        <w:t xml:space="preserve"> продукт</w:t>
      </w:r>
      <w:r>
        <w:rPr>
          <w:sz w:val="28"/>
          <w:szCs w:val="28"/>
        </w:rPr>
        <w:t>ов</w:t>
      </w:r>
      <w:r w:rsidRPr="006D5B33">
        <w:rPr>
          <w:sz w:val="28"/>
          <w:szCs w:val="28"/>
        </w:rPr>
        <w:t xml:space="preserve"> животноводства</w:t>
      </w:r>
      <w:r w:rsidRPr="006D5B33">
        <w:rPr>
          <w:sz w:val="28"/>
          <w:szCs w:val="28"/>
        </w:rPr>
        <w:t xml:space="preserve"> </w:t>
      </w:r>
      <w:r w:rsidRPr="006D5B33">
        <w:rPr>
          <w:sz w:val="28"/>
          <w:szCs w:val="28"/>
        </w:rPr>
        <w:t>приведет к порче земель или уничтожению плодородного слоя почвы, штраф для юр</w:t>
      </w:r>
      <w:r>
        <w:rPr>
          <w:sz w:val="28"/>
          <w:szCs w:val="28"/>
        </w:rPr>
        <w:t xml:space="preserve">идических </w:t>
      </w:r>
      <w:r w:rsidRPr="006D5B33">
        <w:rPr>
          <w:sz w:val="28"/>
          <w:szCs w:val="28"/>
        </w:rPr>
        <w:t xml:space="preserve">лиц составит от 40 тыс. до 80 тыс. руб., для </w:t>
      </w:r>
      <w:r>
        <w:rPr>
          <w:sz w:val="28"/>
          <w:szCs w:val="28"/>
        </w:rPr>
        <w:t>индивидуальных предпринимателей</w:t>
      </w:r>
      <w:r w:rsidRPr="006D5B33">
        <w:rPr>
          <w:sz w:val="28"/>
          <w:szCs w:val="28"/>
        </w:rPr>
        <w:t xml:space="preserve"> - от 20 тыс. до 40 тыс. руб., для должностных лиц - </w:t>
      </w:r>
      <w:r>
        <w:rPr>
          <w:sz w:val="28"/>
          <w:szCs w:val="28"/>
        </w:rPr>
        <w:br/>
      </w:r>
      <w:r w:rsidRPr="006D5B33">
        <w:rPr>
          <w:sz w:val="28"/>
          <w:szCs w:val="28"/>
        </w:rPr>
        <w:t xml:space="preserve">от 10 тыс. до 30 тыс. руб. </w:t>
      </w:r>
    </w:p>
    <w:p w14:paraId="63945953" w14:textId="5C7936AD" w:rsidR="006D5B33" w:rsidRDefault="006D5B33" w:rsidP="006D5B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д</w:t>
      </w:r>
      <w:r w:rsidRPr="006D5B33">
        <w:rPr>
          <w:sz w:val="28"/>
          <w:szCs w:val="28"/>
        </w:rPr>
        <w:t xml:space="preserve">ля организаций и предпринимателей предусмотрено альтернативное наказание: их деятельность могут приостановить на срок </w:t>
      </w:r>
      <w:r>
        <w:rPr>
          <w:sz w:val="28"/>
          <w:szCs w:val="28"/>
        </w:rPr>
        <w:br/>
      </w:r>
      <w:r w:rsidRPr="006D5B33">
        <w:rPr>
          <w:sz w:val="28"/>
          <w:szCs w:val="28"/>
        </w:rPr>
        <w:t xml:space="preserve">до 90 суток. </w:t>
      </w:r>
    </w:p>
    <w:p w14:paraId="31336E94" w14:textId="1D25F48A" w:rsidR="006D5B33" w:rsidRDefault="006D5B33" w:rsidP="006D5B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42324A1" w14:textId="43BB680C" w:rsidR="006D5B33" w:rsidRPr="006D5B33" w:rsidRDefault="006D5B33" w:rsidP="006D5B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Е.Д. Паршакова</w:t>
      </w:r>
    </w:p>
    <w:p w14:paraId="26570D4E" w14:textId="77777777" w:rsidR="007B5ACB" w:rsidRDefault="00487236"/>
    <w:sectPr w:rsidR="007B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21"/>
    <w:rsid w:val="00295C55"/>
    <w:rsid w:val="004316DF"/>
    <w:rsid w:val="00487236"/>
    <w:rsid w:val="005E0956"/>
    <w:rsid w:val="006D5B33"/>
    <w:rsid w:val="006D67D9"/>
    <w:rsid w:val="00917D7F"/>
    <w:rsid w:val="00A52721"/>
    <w:rsid w:val="00AE1968"/>
    <w:rsid w:val="00FA15B1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DEA9"/>
  <w15:chartTrackingRefBased/>
  <w15:docId w15:val="{11FEC726-8879-4D7F-860F-39BBEC2A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Елена Дмитриевна</dc:creator>
  <cp:keywords/>
  <dc:description/>
  <cp:lastModifiedBy>Паршакова Елена Дмитриевна</cp:lastModifiedBy>
  <cp:revision>3</cp:revision>
  <dcterms:created xsi:type="dcterms:W3CDTF">2024-05-28T19:03:00Z</dcterms:created>
  <dcterms:modified xsi:type="dcterms:W3CDTF">2024-05-28T19:09:00Z</dcterms:modified>
</cp:coreProperties>
</file>