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9E" w:rsidRDefault="003B229E" w:rsidP="00606361">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52475" cy="9048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52475" cy="904875"/>
                    </a:xfrm>
                    <a:prstGeom prst="rect">
                      <a:avLst/>
                    </a:prstGeom>
                    <a:noFill/>
                    <a:ln w="9525">
                      <a:noFill/>
                      <a:miter lim="800000"/>
                      <a:headEnd/>
                      <a:tailEnd/>
                    </a:ln>
                  </pic:spPr>
                </pic:pic>
              </a:graphicData>
            </a:graphic>
          </wp:inline>
        </w:drawing>
      </w:r>
    </w:p>
    <w:p w:rsidR="003B229E" w:rsidRPr="00606361" w:rsidRDefault="003B229E" w:rsidP="00606361">
      <w:pPr>
        <w:pStyle w:val="a7"/>
        <w:jc w:val="center"/>
        <w:rPr>
          <w:rFonts w:ascii="Times New Roman" w:hAnsi="Times New Roman"/>
          <w:b/>
          <w:sz w:val="28"/>
          <w:szCs w:val="28"/>
        </w:rPr>
      </w:pPr>
      <w:r w:rsidRPr="00606361">
        <w:rPr>
          <w:rFonts w:ascii="Times New Roman" w:hAnsi="Times New Roman"/>
          <w:b/>
          <w:sz w:val="28"/>
          <w:szCs w:val="28"/>
        </w:rPr>
        <w:t>АДМИНИСТРАЦИИ БЕЙСУЖЕКСКОГО СЕЛЬСКОГО ПОСЕЛЕНИЯ</w:t>
      </w:r>
    </w:p>
    <w:p w:rsidR="003B229E" w:rsidRPr="00606361" w:rsidRDefault="003B229E" w:rsidP="00606361">
      <w:pPr>
        <w:pStyle w:val="a7"/>
        <w:jc w:val="center"/>
        <w:rPr>
          <w:rFonts w:ascii="Times New Roman" w:hAnsi="Times New Roman"/>
          <w:b/>
          <w:sz w:val="28"/>
          <w:szCs w:val="28"/>
        </w:rPr>
      </w:pPr>
      <w:r w:rsidRPr="00606361">
        <w:rPr>
          <w:rFonts w:ascii="Times New Roman" w:hAnsi="Times New Roman"/>
          <w:b/>
          <w:sz w:val="28"/>
          <w:szCs w:val="28"/>
        </w:rPr>
        <w:t>ВЫСЕЛКОВСКОГО РАЙОНА</w:t>
      </w:r>
    </w:p>
    <w:p w:rsidR="003B229E" w:rsidRPr="00606361" w:rsidRDefault="003B229E" w:rsidP="00606361">
      <w:pPr>
        <w:pStyle w:val="a7"/>
        <w:jc w:val="center"/>
        <w:rPr>
          <w:rFonts w:ascii="Times New Roman" w:hAnsi="Times New Roman"/>
          <w:b/>
          <w:sz w:val="28"/>
          <w:szCs w:val="28"/>
        </w:rPr>
      </w:pPr>
    </w:p>
    <w:p w:rsidR="003B229E" w:rsidRPr="00606361" w:rsidRDefault="003B229E" w:rsidP="00606361">
      <w:pPr>
        <w:pStyle w:val="a7"/>
        <w:jc w:val="center"/>
        <w:rPr>
          <w:rFonts w:ascii="Times New Roman" w:hAnsi="Times New Roman"/>
          <w:b/>
          <w:sz w:val="28"/>
          <w:szCs w:val="28"/>
        </w:rPr>
      </w:pPr>
      <w:r w:rsidRPr="00606361">
        <w:rPr>
          <w:rFonts w:ascii="Times New Roman" w:hAnsi="Times New Roman"/>
          <w:b/>
          <w:sz w:val="28"/>
          <w:szCs w:val="28"/>
        </w:rPr>
        <w:t>ПОСТАНОВЛЕНИЕ</w:t>
      </w:r>
    </w:p>
    <w:p w:rsidR="003B229E" w:rsidRPr="00606361" w:rsidRDefault="003B229E" w:rsidP="00606361">
      <w:pPr>
        <w:pStyle w:val="a7"/>
        <w:jc w:val="center"/>
        <w:rPr>
          <w:rFonts w:ascii="Times New Roman" w:hAnsi="Times New Roman"/>
          <w:b/>
          <w:sz w:val="28"/>
          <w:szCs w:val="28"/>
        </w:rPr>
      </w:pPr>
    </w:p>
    <w:p w:rsidR="003B229E" w:rsidRPr="00606361" w:rsidRDefault="00DD5C14" w:rsidP="00110813">
      <w:pPr>
        <w:pStyle w:val="a7"/>
        <w:jc w:val="center"/>
        <w:rPr>
          <w:rFonts w:ascii="Times New Roman" w:hAnsi="Times New Roman"/>
          <w:sz w:val="28"/>
          <w:szCs w:val="28"/>
        </w:rPr>
      </w:pPr>
      <w:r>
        <w:rPr>
          <w:rFonts w:ascii="Times New Roman" w:hAnsi="Times New Roman"/>
          <w:sz w:val="28"/>
          <w:szCs w:val="28"/>
        </w:rPr>
        <w:t xml:space="preserve">от </w:t>
      </w:r>
      <w:r w:rsidR="00842C27">
        <w:rPr>
          <w:rFonts w:ascii="Times New Roman" w:hAnsi="Times New Roman"/>
          <w:sz w:val="28"/>
          <w:szCs w:val="28"/>
        </w:rPr>
        <w:t>24 июля 2019 года</w:t>
      </w:r>
      <w:r w:rsidR="00842C27">
        <w:rPr>
          <w:rFonts w:ascii="Times New Roman" w:hAnsi="Times New Roman"/>
          <w:sz w:val="28"/>
          <w:szCs w:val="28"/>
        </w:rPr>
        <w:tab/>
      </w:r>
      <w:r w:rsidR="000539D9">
        <w:rPr>
          <w:rFonts w:ascii="Times New Roman" w:hAnsi="Times New Roman"/>
          <w:sz w:val="28"/>
          <w:szCs w:val="28"/>
        </w:rPr>
        <w:tab/>
      </w:r>
      <w:r w:rsidR="00842C27">
        <w:rPr>
          <w:rFonts w:ascii="Times New Roman" w:hAnsi="Times New Roman"/>
          <w:sz w:val="28"/>
          <w:szCs w:val="28"/>
        </w:rPr>
        <w:tab/>
      </w:r>
      <w:r w:rsidR="00842C27">
        <w:rPr>
          <w:rFonts w:ascii="Times New Roman" w:hAnsi="Times New Roman"/>
          <w:sz w:val="28"/>
          <w:szCs w:val="28"/>
        </w:rPr>
        <w:tab/>
      </w:r>
      <w:r w:rsidR="00842C27">
        <w:rPr>
          <w:rFonts w:ascii="Times New Roman" w:hAnsi="Times New Roman"/>
          <w:sz w:val="28"/>
          <w:szCs w:val="28"/>
        </w:rPr>
        <w:tab/>
      </w:r>
      <w:r w:rsidR="00842C27">
        <w:rPr>
          <w:rFonts w:ascii="Times New Roman" w:hAnsi="Times New Roman"/>
          <w:sz w:val="28"/>
          <w:szCs w:val="28"/>
        </w:rPr>
        <w:tab/>
      </w:r>
      <w:r w:rsidR="00842C27">
        <w:rPr>
          <w:rFonts w:ascii="Times New Roman" w:hAnsi="Times New Roman"/>
          <w:sz w:val="28"/>
          <w:szCs w:val="28"/>
        </w:rPr>
        <w:tab/>
      </w:r>
      <w:r w:rsidR="00842C27">
        <w:rPr>
          <w:rFonts w:ascii="Times New Roman" w:hAnsi="Times New Roman"/>
          <w:sz w:val="28"/>
          <w:szCs w:val="28"/>
        </w:rPr>
        <w:tab/>
      </w:r>
      <w:r w:rsidR="00842C27">
        <w:rPr>
          <w:rFonts w:ascii="Times New Roman" w:hAnsi="Times New Roman"/>
          <w:sz w:val="28"/>
          <w:szCs w:val="28"/>
        </w:rPr>
        <w:tab/>
        <w:t xml:space="preserve">   № 49</w:t>
      </w:r>
    </w:p>
    <w:p w:rsidR="003B229E" w:rsidRPr="00606361" w:rsidRDefault="003B229E" w:rsidP="00606361">
      <w:pPr>
        <w:pStyle w:val="a7"/>
        <w:jc w:val="center"/>
        <w:rPr>
          <w:rFonts w:ascii="Times New Roman" w:hAnsi="Times New Roman"/>
          <w:b/>
        </w:rPr>
      </w:pPr>
    </w:p>
    <w:p w:rsidR="003B0D84" w:rsidRPr="003B0D84" w:rsidRDefault="003B229E" w:rsidP="007A49FA">
      <w:pPr>
        <w:pStyle w:val="a7"/>
        <w:jc w:val="center"/>
        <w:rPr>
          <w:rFonts w:ascii="Times New Roman" w:hAnsi="Times New Roman"/>
          <w:sz w:val="24"/>
          <w:szCs w:val="24"/>
        </w:rPr>
      </w:pPr>
      <w:r w:rsidRPr="00606361">
        <w:rPr>
          <w:rFonts w:ascii="Times New Roman" w:hAnsi="Times New Roman"/>
          <w:sz w:val="24"/>
          <w:szCs w:val="24"/>
        </w:rPr>
        <w:t>х. Бейсужек Второй</w:t>
      </w:r>
    </w:p>
    <w:p w:rsidR="003B0D84" w:rsidRDefault="003B0D84" w:rsidP="003B0D84">
      <w:pPr>
        <w:pStyle w:val="a7"/>
        <w:rPr>
          <w:rFonts w:ascii="Times New Roman" w:hAnsi="Times New Roman"/>
          <w:b/>
          <w:sz w:val="28"/>
          <w:szCs w:val="28"/>
        </w:rPr>
      </w:pPr>
    </w:p>
    <w:p w:rsidR="005D78A8" w:rsidRPr="005D78A8" w:rsidRDefault="005D78A8" w:rsidP="005D78A8">
      <w:pPr>
        <w:pStyle w:val="a7"/>
        <w:jc w:val="center"/>
        <w:rPr>
          <w:rFonts w:ascii="Times New Roman" w:hAnsi="Times New Roman"/>
          <w:b/>
          <w:sz w:val="28"/>
          <w:szCs w:val="28"/>
        </w:rPr>
      </w:pPr>
      <w:r w:rsidRPr="005D78A8">
        <w:rPr>
          <w:rFonts w:ascii="Times New Roman" w:hAnsi="Times New Roman"/>
          <w:b/>
          <w:sz w:val="28"/>
          <w:szCs w:val="28"/>
        </w:rPr>
        <w:t>Об утверждении руководства по соблюдению</w:t>
      </w:r>
    </w:p>
    <w:p w:rsidR="005D78A8" w:rsidRPr="005D78A8" w:rsidRDefault="005D78A8" w:rsidP="005D78A8">
      <w:pPr>
        <w:pStyle w:val="a7"/>
        <w:jc w:val="center"/>
        <w:rPr>
          <w:rFonts w:ascii="Times New Roman" w:hAnsi="Times New Roman"/>
          <w:b/>
          <w:sz w:val="28"/>
          <w:szCs w:val="28"/>
        </w:rPr>
      </w:pPr>
      <w:r w:rsidRPr="005D78A8">
        <w:rPr>
          <w:rFonts w:ascii="Times New Roman" w:hAnsi="Times New Roman"/>
          <w:b/>
          <w:sz w:val="28"/>
          <w:szCs w:val="28"/>
        </w:rPr>
        <w:t>обязательных требований при осуществлении</w:t>
      </w:r>
    </w:p>
    <w:p w:rsidR="005D78A8" w:rsidRPr="005D78A8" w:rsidRDefault="005D78A8" w:rsidP="005D78A8">
      <w:pPr>
        <w:pStyle w:val="a7"/>
        <w:jc w:val="center"/>
        <w:rPr>
          <w:rFonts w:ascii="Times New Roman" w:hAnsi="Times New Roman"/>
          <w:b/>
          <w:sz w:val="28"/>
          <w:szCs w:val="28"/>
        </w:rPr>
      </w:pPr>
      <w:r w:rsidRPr="005D78A8">
        <w:rPr>
          <w:rFonts w:ascii="Times New Roman" w:hAnsi="Times New Roman"/>
          <w:b/>
          <w:sz w:val="28"/>
          <w:szCs w:val="28"/>
        </w:rPr>
        <w:t>муниципального контроля</w:t>
      </w:r>
    </w:p>
    <w:p w:rsidR="003B0D84" w:rsidRPr="005D78A8" w:rsidRDefault="003B0D84" w:rsidP="005D78A8">
      <w:pPr>
        <w:pStyle w:val="a7"/>
        <w:rPr>
          <w:rFonts w:ascii="Times New Roman" w:hAnsi="Times New Roman"/>
          <w:b/>
          <w:sz w:val="28"/>
          <w:szCs w:val="28"/>
        </w:rPr>
      </w:pPr>
    </w:p>
    <w:p w:rsidR="007A49FA" w:rsidRPr="0078485B" w:rsidRDefault="007A49FA" w:rsidP="005D78A8">
      <w:pPr>
        <w:pStyle w:val="a7"/>
        <w:rPr>
          <w:rFonts w:ascii="Times New Roman" w:hAnsi="Times New Roman"/>
          <w:b/>
          <w:sz w:val="28"/>
          <w:szCs w:val="28"/>
        </w:rPr>
      </w:pPr>
    </w:p>
    <w:p w:rsidR="003B229E" w:rsidRPr="004E0437" w:rsidRDefault="003B229E" w:rsidP="0078485B">
      <w:pPr>
        <w:pStyle w:val="a7"/>
        <w:ind w:firstLine="851"/>
        <w:jc w:val="both"/>
        <w:rPr>
          <w:rFonts w:ascii="Times New Roman" w:hAnsi="Times New Roman"/>
          <w:sz w:val="28"/>
          <w:szCs w:val="28"/>
        </w:rPr>
      </w:pPr>
      <w:r w:rsidRPr="0078485B">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w:t>
      </w:r>
      <w:r w:rsidR="0078485B" w:rsidRPr="0078485B">
        <w:rPr>
          <w:rFonts w:ascii="Times New Roman" w:hAnsi="Times New Roman"/>
          <w:sz w:val="28"/>
          <w:szCs w:val="28"/>
        </w:rPr>
        <w:t xml:space="preserve"> </w:t>
      </w:r>
      <w:hyperlink r:id="rId9" w:history="1">
        <w:r w:rsidR="0078485B">
          <w:rPr>
            <w:rStyle w:val="ad"/>
            <w:rFonts w:ascii="Times New Roman" w:hAnsi="Times New Roman"/>
            <w:color w:val="auto"/>
            <w:sz w:val="28"/>
            <w:szCs w:val="28"/>
            <w:u w:val="none"/>
          </w:rPr>
          <w:t>Федеральным законом от 26 декабря 2008 №</w:t>
        </w:r>
        <w:r w:rsidR="0078485B" w:rsidRPr="0078485B">
          <w:rPr>
            <w:rStyle w:val="ad"/>
            <w:rFonts w:ascii="Times New Roman" w:hAnsi="Times New Roman"/>
            <w:color w:val="auto"/>
            <w:sz w:val="28"/>
            <w:szCs w:val="28"/>
            <w:u w:val="none"/>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E0437" w:rsidRPr="0078485B">
        <w:rPr>
          <w:rFonts w:ascii="Times New Roman" w:hAnsi="Times New Roman"/>
          <w:sz w:val="28"/>
          <w:szCs w:val="28"/>
        </w:rPr>
        <w:t>,</w:t>
      </w:r>
      <w:r w:rsidR="005D78A8">
        <w:rPr>
          <w:rFonts w:ascii="Times New Roman" w:hAnsi="Times New Roman"/>
          <w:sz w:val="28"/>
          <w:szCs w:val="28"/>
        </w:rPr>
        <w:t xml:space="preserve"> </w:t>
      </w:r>
      <w:r w:rsidR="005D78A8" w:rsidRPr="005D78A8">
        <w:rPr>
          <w:rFonts w:ascii="Times New Roman" w:hAnsi="Times New Roman"/>
          <w:sz w:val="28"/>
          <w:szCs w:val="28"/>
        </w:rPr>
        <w:t>постанов</w:t>
      </w:r>
      <w:r w:rsidR="005D78A8">
        <w:rPr>
          <w:rFonts w:ascii="Times New Roman" w:hAnsi="Times New Roman"/>
          <w:sz w:val="28"/>
          <w:szCs w:val="28"/>
        </w:rPr>
        <w:t xml:space="preserve">лением Правительства РФ от 26 декабря </w:t>
      </w:r>
      <w:r w:rsidR="005D78A8" w:rsidRPr="005D78A8">
        <w:rPr>
          <w:rFonts w:ascii="Times New Roman" w:hAnsi="Times New Roman"/>
          <w:sz w:val="28"/>
          <w:szCs w:val="28"/>
        </w:rPr>
        <w:t>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5D78A8" w:rsidRPr="002B3013">
        <w:rPr>
          <w:sz w:val="28"/>
          <w:szCs w:val="28"/>
        </w:rPr>
        <w:t xml:space="preserve"> </w:t>
      </w:r>
      <w:r w:rsidR="004E0437" w:rsidRPr="0078485B">
        <w:rPr>
          <w:rFonts w:ascii="Times New Roman" w:hAnsi="Times New Roman"/>
          <w:sz w:val="28"/>
          <w:szCs w:val="28"/>
        </w:rPr>
        <w:t xml:space="preserve"> </w:t>
      </w:r>
      <w:r w:rsidR="002816F2" w:rsidRPr="0078485B">
        <w:rPr>
          <w:rFonts w:ascii="Times New Roman" w:hAnsi="Times New Roman"/>
          <w:sz w:val="28"/>
          <w:szCs w:val="28"/>
        </w:rPr>
        <w:t>руководствуясь</w:t>
      </w:r>
      <w:r w:rsidRPr="0078485B">
        <w:rPr>
          <w:rFonts w:ascii="Times New Roman" w:hAnsi="Times New Roman"/>
          <w:sz w:val="28"/>
          <w:szCs w:val="28"/>
        </w:rPr>
        <w:t xml:space="preserve"> Уставом Бейсужекского сельского поселения Выселковского района</w:t>
      </w:r>
      <w:r w:rsidR="0078485B">
        <w:rPr>
          <w:rFonts w:ascii="Times New Roman" w:hAnsi="Times New Roman"/>
          <w:sz w:val="28"/>
          <w:szCs w:val="28"/>
        </w:rPr>
        <w:t>,</w:t>
      </w:r>
      <w:r w:rsidRPr="0078485B">
        <w:rPr>
          <w:rFonts w:ascii="Times New Roman" w:hAnsi="Times New Roman"/>
          <w:sz w:val="28"/>
          <w:szCs w:val="28"/>
        </w:rPr>
        <w:t xml:space="preserve"> </w:t>
      </w:r>
      <w:r w:rsidRPr="004E0437">
        <w:rPr>
          <w:rFonts w:ascii="Times New Roman" w:hAnsi="Times New Roman"/>
          <w:sz w:val="28"/>
          <w:szCs w:val="28"/>
        </w:rPr>
        <w:t>п о с т а н о в л я ю:</w:t>
      </w:r>
    </w:p>
    <w:p w:rsidR="00B33685" w:rsidRPr="005D78A8" w:rsidRDefault="00606361" w:rsidP="005D78A8">
      <w:pPr>
        <w:pStyle w:val="a7"/>
        <w:ind w:firstLine="851"/>
        <w:jc w:val="both"/>
        <w:rPr>
          <w:rFonts w:ascii="Times New Roman" w:hAnsi="Times New Roman"/>
          <w:sz w:val="28"/>
          <w:szCs w:val="28"/>
        </w:rPr>
      </w:pPr>
      <w:r w:rsidRPr="005D78A8">
        <w:rPr>
          <w:rFonts w:ascii="Times New Roman" w:hAnsi="Times New Roman"/>
          <w:sz w:val="28"/>
          <w:szCs w:val="28"/>
          <w:shd w:val="clear" w:color="auto" w:fill="FFFFFF"/>
        </w:rPr>
        <w:t>1.</w:t>
      </w:r>
      <w:r w:rsidR="004E0437" w:rsidRPr="005D78A8">
        <w:rPr>
          <w:rFonts w:ascii="Times New Roman" w:hAnsi="Times New Roman"/>
          <w:sz w:val="28"/>
          <w:szCs w:val="28"/>
        </w:rPr>
        <w:t>Утвердить</w:t>
      </w:r>
      <w:r w:rsidR="0078485B" w:rsidRPr="005D78A8">
        <w:rPr>
          <w:rFonts w:ascii="Times New Roman" w:hAnsi="Times New Roman"/>
          <w:sz w:val="28"/>
          <w:szCs w:val="28"/>
        </w:rPr>
        <w:t xml:space="preserve"> </w:t>
      </w:r>
      <w:r w:rsidR="005D78A8">
        <w:rPr>
          <w:rFonts w:ascii="Times New Roman" w:hAnsi="Times New Roman"/>
          <w:sz w:val="28"/>
          <w:szCs w:val="28"/>
        </w:rPr>
        <w:t>руководство</w:t>
      </w:r>
      <w:r w:rsidR="005D78A8" w:rsidRPr="005D78A8">
        <w:rPr>
          <w:rFonts w:ascii="Times New Roman" w:hAnsi="Times New Roman"/>
          <w:sz w:val="28"/>
          <w:szCs w:val="28"/>
        </w:rPr>
        <w:t xml:space="preserve"> по соблюдению</w:t>
      </w:r>
      <w:r w:rsidR="005D78A8">
        <w:rPr>
          <w:rFonts w:ascii="Times New Roman" w:hAnsi="Times New Roman"/>
          <w:sz w:val="28"/>
          <w:szCs w:val="28"/>
        </w:rPr>
        <w:t xml:space="preserve"> </w:t>
      </w:r>
      <w:r w:rsidR="005D78A8" w:rsidRPr="005D78A8">
        <w:rPr>
          <w:rFonts w:ascii="Times New Roman" w:hAnsi="Times New Roman"/>
          <w:sz w:val="28"/>
          <w:szCs w:val="28"/>
        </w:rPr>
        <w:t>обязательных требований при осуществлении</w:t>
      </w:r>
      <w:r w:rsidR="005D78A8">
        <w:rPr>
          <w:rFonts w:ascii="Times New Roman" w:hAnsi="Times New Roman"/>
          <w:sz w:val="28"/>
          <w:szCs w:val="28"/>
        </w:rPr>
        <w:t xml:space="preserve"> </w:t>
      </w:r>
      <w:r w:rsidR="005D78A8" w:rsidRPr="005D78A8">
        <w:rPr>
          <w:rFonts w:ascii="Times New Roman" w:hAnsi="Times New Roman"/>
          <w:sz w:val="28"/>
          <w:szCs w:val="28"/>
        </w:rPr>
        <w:t xml:space="preserve">муниципального контроля </w:t>
      </w:r>
      <w:r w:rsidR="00B33685" w:rsidRPr="005D78A8">
        <w:rPr>
          <w:rFonts w:ascii="Times New Roman" w:hAnsi="Times New Roman"/>
          <w:sz w:val="28"/>
          <w:szCs w:val="28"/>
        </w:rPr>
        <w:t>(прилагается).</w:t>
      </w:r>
    </w:p>
    <w:p w:rsidR="00B37268" w:rsidRPr="00B37268" w:rsidRDefault="00B37268" w:rsidP="004E0437">
      <w:pPr>
        <w:pStyle w:val="a7"/>
        <w:ind w:firstLine="851"/>
        <w:jc w:val="both"/>
        <w:rPr>
          <w:rStyle w:val="FontStyle15"/>
          <w:sz w:val="28"/>
          <w:szCs w:val="28"/>
        </w:rPr>
      </w:pPr>
      <w:r w:rsidRPr="00B37268">
        <w:rPr>
          <w:rStyle w:val="FontStyle15"/>
          <w:sz w:val="28"/>
          <w:szCs w:val="28"/>
        </w:rPr>
        <w:t xml:space="preserve">2. </w:t>
      </w:r>
      <w:r w:rsidRPr="00B37268">
        <w:rPr>
          <w:rFonts w:ascii="Times New Roman" w:hAnsi="Times New Roman"/>
          <w:sz w:val="28"/>
          <w:szCs w:val="28"/>
        </w:rPr>
        <w:t>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B37268" w:rsidRPr="00B37268" w:rsidRDefault="00B37268" w:rsidP="00B37268">
      <w:pPr>
        <w:pStyle w:val="a7"/>
        <w:ind w:firstLine="851"/>
        <w:jc w:val="both"/>
        <w:rPr>
          <w:rStyle w:val="FontStyle15"/>
          <w:sz w:val="28"/>
          <w:szCs w:val="28"/>
        </w:rPr>
      </w:pPr>
      <w:r w:rsidRPr="00B37268">
        <w:rPr>
          <w:rStyle w:val="FontStyle15"/>
          <w:sz w:val="28"/>
          <w:szCs w:val="28"/>
        </w:rPr>
        <w:t>3.Контроль за выполнением настоящего постановления оставляю за собой.</w:t>
      </w:r>
    </w:p>
    <w:p w:rsidR="00B37268" w:rsidRPr="00B37268" w:rsidRDefault="00B37268" w:rsidP="002816F2">
      <w:pPr>
        <w:pStyle w:val="a7"/>
        <w:ind w:firstLine="851"/>
        <w:jc w:val="both"/>
        <w:rPr>
          <w:rFonts w:ascii="Times New Roman" w:hAnsi="Times New Roman"/>
          <w:sz w:val="28"/>
          <w:szCs w:val="28"/>
        </w:rPr>
      </w:pPr>
      <w:r w:rsidRPr="00B37268">
        <w:rPr>
          <w:rFonts w:ascii="Times New Roman" w:hAnsi="Times New Roman"/>
          <w:sz w:val="28"/>
          <w:szCs w:val="28"/>
        </w:rPr>
        <w:t>4. Постановление вступает в силу со дня его обнародования.</w:t>
      </w:r>
    </w:p>
    <w:p w:rsidR="00B37268" w:rsidRPr="00B37268" w:rsidRDefault="00B37268" w:rsidP="00B37268">
      <w:pPr>
        <w:pStyle w:val="a7"/>
        <w:jc w:val="both"/>
        <w:rPr>
          <w:rFonts w:ascii="Times New Roman" w:hAnsi="Times New Roman"/>
          <w:sz w:val="28"/>
          <w:szCs w:val="28"/>
        </w:rPr>
      </w:pPr>
    </w:p>
    <w:p w:rsidR="00B37268" w:rsidRPr="00B37268" w:rsidRDefault="00B37268" w:rsidP="00B37268">
      <w:pPr>
        <w:pStyle w:val="a7"/>
        <w:jc w:val="both"/>
        <w:rPr>
          <w:rFonts w:ascii="Times New Roman" w:hAnsi="Times New Roman"/>
          <w:sz w:val="28"/>
          <w:szCs w:val="28"/>
        </w:rPr>
      </w:pPr>
    </w:p>
    <w:p w:rsidR="00B37268" w:rsidRPr="00B37268" w:rsidRDefault="00B37268" w:rsidP="00B37268">
      <w:pPr>
        <w:pStyle w:val="a7"/>
        <w:jc w:val="both"/>
        <w:rPr>
          <w:rFonts w:ascii="Times New Roman" w:hAnsi="Times New Roman"/>
          <w:sz w:val="28"/>
          <w:szCs w:val="28"/>
        </w:rPr>
      </w:pPr>
      <w:r w:rsidRPr="00B37268">
        <w:rPr>
          <w:rFonts w:ascii="Times New Roman" w:hAnsi="Times New Roman"/>
          <w:sz w:val="28"/>
          <w:szCs w:val="28"/>
        </w:rPr>
        <w:t xml:space="preserve">Глава Бейсужекского </w:t>
      </w:r>
    </w:p>
    <w:p w:rsidR="00B37268" w:rsidRPr="00B37268" w:rsidRDefault="00B37268" w:rsidP="00B37268">
      <w:pPr>
        <w:pStyle w:val="a7"/>
        <w:jc w:val="both"/>
        <w:rPr>
          <w:rFonts w:ascii="Times New Roman" w:hAnsi="Times New Roman"/>
          <w:sz w:val="28"/>
          <w:szCs w:val="28"/>
        </w:rPr>
      </w:pPr>
      <w:r w:rsidRPr="00B37268">
        <w:rPr>
          <w:rFonts w:ascii="Times New Roman" w:hAnsi="Times New Roman"/>
          <w:sz w:val="28"/>
          <w:szCs w:val="28"/>
        </w:rPr>
        <w:t xml:space="preserve">сельского поселения </w:t>
      </w:r>
    </w:p>
    <w:p w:rsidR="00B37268" w:rsidRPr="00B37268" w:rsidRDefault="00B37268" w:rsidP="00B37268">
      <w:pPr>
        <w:pStyle w:val="a7"/>
        <w:jc w:val="both"/>
        <w:rPr>
          <w:rFonts w:ascii="Times New Roman" w:hAnsi="Times New Roman"/>
          <w:sz w:val="28"/>
          <w:szCs w:val="28"/>
        </w:rPr>
      </w:pPr>
      <w:r w:rsidRPr="00B37268">
        <w:rPr>
          <w:rFonts w:ascii="Times New Roman" w:hAnsi="Times New Roman"/>
          <w:sz w:val="28"/>
          <w:szCs w:val="28"/>
        </w:rPr>
        <w:t>Выселковского района</w:t>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t>Н.М.</w:t>
      </w:r>
      <w:r w:rsidR="003B0D84">
        <w:rPr>
          <w:rFonts w:ascii="Times New Roman" w:hAnsi="Times New Roman"/>
          <w:sz w:val="28"/>
          <w:szCs w:val="28"/>
        </w:rPr>
        <w:t xml:space="preserve"> </w:t>
      </w:r>
      <w:r w:rsidRPr="00B37268">
        <w:rPr>
          <w:rFonts w:ascii="Times New Roman" w:hAnsi="Times New Roman"/>
          <w:sz w:val="28"/>
          <w:szCs w:val="28"/>
        </w:rPr>
        <w:t>Мяшина</w:t>
      </w:r>
    </w:p>
    <w:p w:rsidR="003B229E" w:rsidRPr="00744B52" w:rsidRDefault="003B229E" w:rsidP="003B229E">
      <w:pPr>
        <w:pStyle w:val="ConsPlusNormal"/>
        <w:widowControl/>
        <w:tabs>
          <w:tab w:val="left" w:pos="851"/>
        </w:tabs>
        <w:ind w:firstLine="0"/>
        <w:jc w:val="both"/>
        <w:rPr>
          <w:rFonts w:ascii="Times New Roman" w:hAnsi="Times New Roman" w:cs="Times New Roman"/>
          <w:b/>
          <w:sz w:val="28"/>
          <w:szCs w:val="28"/>
        </w:rPr>
      </w:pPr>
    </w:p>
    <w:p w:rsidR="000539D9" w:rsidRDefault="000539D9" w:rsidP="00040764"/>
    <w:p w:rsidR="00754521" w:rsidRDefault="00754521" w:rsidP="00040764"/>
    <w:p w:rsidR="00D03848" w:rsidRDefault="00D03848" w:rsidP="00D03848">
      <w:pPr>
        <w:pStyle w:val="a7"/>
        <w:jc w:val="center"/>
        <w:rPr>
          <w:rFonts w:ascii="Times New Roman" w:hAnsi="Times New Roman"/>
          <w:b/>
          <w:sz w:val="28"/>
          <w:szCs w:val="28"/>
        </w:rPr>
      </w:pPr>
      <w:r>
        <w:rPr>
          <w:rFonts w:ascii="Times New Roman" w:hAnsi="Times New Roman"/>
          <w:b/>
          <w:sz w:val="28"/>
          <w:szCs w:val="28"/>
        </w:rPr>
        <w:lastRenderedPageBreak/>
        <w:t>ЛИСТ СОГЛАСОВАНИЯ</w:t>
      </w:r>
    </w:p>
    <w:p w:rsidR="00D03848" w:rsidRDefault="00D03848" w:rsidP="00D03848">
      <w:pPr>
        <w:pStyle w:val="a7"/>
        <w:jc w:val="center"/>
        <w:rPr>
          <w:rFonts w:ascii="Times New Roman" w:hAnsi="Times New Roman"/>
          <w:sz w:val="28"/>
          <w:szCs w:val="28"/>
        </w:rPr>
      </w:pPr>
      <w:r>
        <w:rPr>
          <w:rFonts w:ascii="Times New Roman" w:hAnsi="Times New Roman"/>
          <w:sz w:val="28"/>
          <w:szCs w:val="28"/>
        </w:rPr>
        <w:t>проекта постановления администрации Бейсужекского сельского поселения Выселковского района</w:t>
      </w:r>
    </w:p>
    <w:p w:rsidR="00D03848" w:rsidRDefault="00D03848" w:rsidP="00D03848">
      <w:pPr>
        <w:pStyle w:val="a7"/>
        <w:jc w:val="center"/>
        <w:rPr>
          <w:rFonts w:ascii="Times New Roman" w:hAnsi="Times New Roman"/>
          <w:sz w:val="28"/>
          <w:szCs w:val="28"/>
        </w:rPr>
      </w:pPr>
      <w:r>
        <w:rPr>
          <w:rFonts w:ascii="Times New Roman" w:hAnsi="Times New Roman"/>
          <w:sz w:val="28"/>
          <w:szCs w:val="28"/>
        </w:rPr>
        <w:t>от ________________ № _______</w:t>
      </w:r>
    </w:p>
    <w:p w:rsidR="00754521" w:rsidRPr="00754521" w:rsidRDefault="00D03848" w:rsidP="00754521">
      <w:pPr>
        <w:pStyle w:val="a7"/>
        <w:jc w:val="center"/>
        <w:rPr>
          <w:rFonts w:ascii="Times New Roman" w:hAnsi="Times New Roman"/>
          <w:sz w:val="28"/>
          <w:szCs w:val="28"/>
        </w:rPr>
      </w:pPr>
      <w:r w:rsidRPr="00E04827">
        <w:rPr>
          <w:rFonts w:ascii="Times New Roman" w:hAnsi="Times New Roman"/>
          <w:sz w:val="28"/>
          <w:szCs w:val="28"/>
        </w:rPr>
        <w:t>«</w:t>
      </w:r>
      <w:r w:rsidR="00754521" w:rsidRPr="00754521">
        <w:rPr>
          <w:rFonts w:ascii="Times New Roman" w:hAnsi="Times New Roman"/>
          <w:sz w:val="28"/>
          <w:szCs w:val="28"/>
        </w:rPr>
        <w:t>Об утверждении руководства по соблюдению</w:t>
      </w:r>
    </w:p>
    <w:p w:rsidR="00754521" w:rsidRPr="00754521" w:rsidRDefault="00754521" w:rsidP="00754521">
      <w:pPr>
        <w:pStyle w:val="a7"/>
        <w:jc w:val="center"/>
        <w:rPr>
          <w:rFonts w:ascii="Times New Roman" w:hAnsi="Times New Roman"/>
          <w:sz w:val="28"/>
          <w:szCs w:val="28"/>
        </w:rPr>
      </w:pPr>
      <w:r w:rsidRPr="00754521">
        <w:rPr>
          <w:rFonts w:ascii="Times New Roman" w:hAnsi="Times New Roman"/>
          <w:sz w:val="28"/>
          <w:szCs w:val="28"/>
        </w:rPr>
        <w:t>обязательных требований при осуществлении</w:t>
      </w:r>
    </w:p>
    <w:p w:rsidR="00D03848" w:rsidRPr="00E04827" w:rsidRDefault="00754521" w:rsidP="00754521">
      <w:pPr>
        <w:pStyle w:val="a7"/>
        <w:jc w:val="center"/>
        <w:rPr>
          <w:rFonts w:ascii="Times New Roman" w:hAnsi="Times New Roman"/>
          <w:sz w:val="28"/>
          <w:szCs w:val="28"/>
        </w:rPr>
      </w:pPr>
      <w:r w:rsidRPr="00754521">
        <w:rPr>
          <w:rFonts w:ascii="Times New Roman" w:hAnsi="Times New Roman"/>
          <w:sz w:val="28"/>
          <w:szCs w:val="28"/>
        </w:rPr>
        <w:t>муниципального контроля</w:t>
      </w:r>
      <w:r w:rsidR="00D03848" w:rsidRPr="00E04827">
        <w:rPr>
          <w:rFonts w:ascii="Times New Roman" w:hAnsi="Times New Roman"/>
          <w:sz w:val="28"/>
          <w:szCs w:val="28"/>
        </w:rPr>
        <w:t>»</w:t>
      </w:r>
    </w:p>
    <w:p w:rsidR="00D03848" w:rsidRDefault="00D03848" w:rsidP="00D03848">
      <w:pPr>
        <w:pStyle w:val="a7"/>
        <w:rPr>
          <w:rFonts w:ascii="Times New Roman" w:hAnsi="Times New Roman"/>
          <w:bCs/>
          <w:sz w:val="28"/>
          <w:szCs w:val="28"/>
        </w:rPr>
      </w:pP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r>
        <w:rPr>
          <w:rFonts w:ascii="Times New Roman" w:hAnsi="Times New Roman"/>
          <w:sz w:val="28"/>
          <w:szCs w:val="28"/>
        </w:rPr>
        <w:t>Проект подготовил и внес:</w:t>
      </w: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r>
        <w:rPr>
          <w:rFonts w:ascii="Times New Roman" w:hAnsi="Times New Roman"/>
          <w:sz w:val="28"/>
          <w:szCs w:val="28"/>
        </w:rPr>
        <w:t>Главный специалист, юрист</w:t>
      </w:r>
    </w:p>
    <w:p w:rsidR="00D03848" w:rsidRDefault="00D03848" w:rsidP="00D03848">
      <w:pPr>
        <w:pStyle w:val="a7"/>
        <w:jc w:val="both"/>
        <w:rPr>
          <w:rFonts w:ascii="Times New Roman" w:hAnsi="Times New Roman"/>
          <w:sz w:val="28"/>
          <w:szCs w:val="28"/>
        </w:rPr>
      </w:pPr>
      <w:r>
        <w:rPr>
          <w:rFonts w:ascii="Times New Roman" w:hAnsi="Times New Roman"/>
          <w:sz w:val="28"/>
          <w:szCs w:val="28"/>
        </w:rPr>
        <w:t>администрации Бейсужекского</w:t>
      </w:r>
    </w:p>
    <w:p w:rsidR="00D03848" w:rsidRDefault="00D03848" w:rsidP="00D03848">
      <w:pPr>
        <w:pStyle w:val="a7"/>
        <w:jc w:val="both"/>
        <w:rPr>
          <w:rFonts w:ascii="Times New Roman" w:hAnsi="Times New Roman"/>
          <w:sz w:val="28"/>
          <w:szCs w:val="28"/>
        </w:rPr>
      </w:pPr>
      <w:r>
        <w:rPr>
          <w:rFonts w:ascii="Times New Roman" w:hAnsi="Times New Roman"/>
          <w:sz w:val="28"/>
          <w:szCs w:val="28"/>
        </w:rPr>
        <w:t>сельского поселения</w:t>
      </w:r>
    </w:p>
    <w:p w:rsidR="00D03848" w:rsidRDefault="00D03848" w:rsidP="00D03848">
      <w:pPr>
        <w:pStyle w:val="a7"/>
        <w:jc w:val="both"/>
        <w:rPr>
          <w:rFonts w:ascii="Times New Roman" w:hAnsi="Times New Roman"/>
          <w:sz w:val="28"/>
          <w:szCs w:val="28"/>
        </w:rPr>
      </w:pPr>
      <w:r>
        <w:rPr>
          <w:rFonts w:ascii="Times New Roman" w:hAnsi="Times New Roman"/>
          <w:sz w:val="28"/>
          <w:szCs w:val="28"/>
        </w:rPr>
        <w:t>Выселковского района                                                                        В.В. Василенко</w:t>
      </w: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p>
    <w:p w:rsidR="00D03848" w:rsidRDefault="00D03848" w:rsidP="00D03848">
      <w:pPr>
        <w:pStyle w:val="a7"/>
        <w:rPr>
          <w:rFonts w:ascii="Times New Roman" w:hAnsi="Times New Roman"/>
          <w:sz w:val="28"/>
          <w:szCs w:val="28"/>
        </w:rPr>
      </w:pPr>
    </w:p>
    <w:p w:rsidR="00D03848" w:rsidRDefault="003B0D84" w:rsidP="00D03848">
      <w:pPr>
        <w:pStyle w:val="a7"/>
        <w:jc w:val="center"/>
        <w:rPr>
          <w:rFonts w:ascii="Times New Roman" w:hAnsi="Times New Roman"/>
          <w:sz w:val="28"/>
          <w:szCs w:val="28"/>
        </w:rPr>
      </w:pPr>
      <w:r>
        <w:rPr>
          <w:rFonts w:ascii="Times New Roman" w:hAnsi="Times New Roman"/>
          <w:sz w:val="28"/>
          <w:szCs w:val="28"/>
        </w:rPr>
        <w:t>«____»_____________2019</w:t>
      </w:r>
      <w:r w:rsidR="000539D9">
        <w:rPr>
          <w:rFonts w:ascii="Times New Roman" w:hAnsi="Times New Roman"/>
          <w:sz w:val="28"/>
          <w:szCs w:val="28"/>
        </w:rPr>
        <w:t xml:space="preserve"> года</w:t>
      </w: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r>
        <w:rPr>
          <w:rFonts w:ascii="Times New Roman" w:hAnsi="Times New Roman"/>
          <w:sz w:val="28"/>
          <w:szCs w:val="28"/>
        </w:rPr>
        <w:t>Проект согласован:</w:t>
      </w: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r>
        <w:rPr>
          <w:rFonts w:ascii="Times New Roman" w:hAnsi="Times New Roman"/>
          <w:sz w:val="28"/>
          <w:szCs w:val="28"/>
        </w:rPr>
        <w:t>Начальник общего отдела</w:t>
      </w:r>
    </w:p>
    <w:p w:rsidR="00D03848" w:rsidRDefault="00D03848" w:rsidP="00D03848">
      <w:pPr>
        <w:pStyle w:val="a7"/>
        <w:jc w:val="both"/>
        <w:rPr>
          <w:rFonts w:ascii="Times New Roman" w:hAnsi="Times New Roman"/>
          <w:sz w:val="28"/>
          <w:szCs w:val="28"/>
        </w:rPr>
      </w:pPr>
      <w:r>
        <w:rPr>
          <w:rFonts w:ascii="Times New Roman" w:hAnsi="Times New Roman"/>
          <w:sz w:val="28"/>
          <w:szCs w:val="28"/>
        </w:rPr>
        <w:t>администрации Бейсужекского</w:t>
      </w:r>
    </w:p>
    <w:p w:rsidR="00D03848" w:rsidRDefault="00D03848" w:rsidP="00D03848">
      <w:pPr>
        <w:pStyle w:val="a7"/>
        <w:jc w:val="both"/>
        <w:rPr>
          <w:rFonts w:ascii="Times New Roman" w:hAnsi="Times New Roman"/>
          <w:sz w:val="28"/>
          <w:szCs w:val="28"/>
        </w:rPr>
      </w:pPr>
      <w:r>
        <w:rPr>
          <w:rFonts w:ascii="Times New Roman" w:hAnsi="Times New Roman"/>
          <w:sz w:val="28"/>
          <w:szCs w:val="28"/>
        </w:rPr>
        <w:t>сельского поселения</w:t>
      </w:r>
    </w:p>
    <w:p w:rsidR="00D03848" w:rsidRDefault="00D03848" w:rsidP="00D03848">
      <w:pPr>
        <w:pStyle w:val="a7"/>
        <w:jc w:val="both"/>
        <w:rPr>
          <w:rFonts w:ascii="Times New Roman" w:hAnsi="Times New Roman"/>
          <w:sz w:val="28"/>
          <w:szCs w:val="28"/>
        </w:rPr>
      </w:pPr>
      <w:r>
        <w:rPr>
          <w:rFonts w:ascii="Times New Roman" w:hAnsi="Times New Roman"/>
          <w:sz w:val="28"/>
          <w:szCs w:val="28"/>
        </w:rPr>
        <w:t xml:space="preserve">Выселковского района                                          </w:t>
      </w:r>
      <w:r w:rsidR="003B0D84">
        <w:rPr>
          <w:rFonts w:ascii="Times New Roman" w:hAnsi="Times New Roman"/>
          <w:sz w:val="28"/>
          <w:szCs w:val="28"/>
        </w:rPr>
        <w:t xml:space="preserve">                               </w:t>
      </w:r>
      <w:r>
        <w:rPr>
          <w:rFonts w:ascii="Times New Roman" w:hAnsi="Times New Roman"/>
          <w:sz w:val="28"/>
          <w:szCs w:val="28"/>
        </w:rPr>
        <w:t>М.В.</w:t>
      </w:r>
      <w:r w:rsidR="003B0D84">
        <w:rPr>
          <w:rFonts w:ascii="Times New Roman" w:hAnsi="Times New Roman"/>
          <w:sz w:val="28"/>
          <w:szCs w:val="28"/>
        </w:rPr>
        <w:t xml:space="preserve"> </w:t>
      </w:r>
      <w:r>
        <w:rPr>
          <w:rFonts w:ascii="Times New Roman" w:hAnsi="Times New Roman"/>
          <w:sz w:val="28"/>
          <w:szCs w:val="28"/>
        </w:rPr>
        <w:t>Калугина</w:t>
      </w:r>
    </w:p>
    <w:p w:rsidR="00D03848" w:rsidRDefault="00D03848" w:rsidP="00D03848">
      <w:pPr>
        <w:pStyle w:val="a7"/>
        <w:jc w:val="both"/>
        <w:rPr>
          <w:rFonts w:ascii="Times New Roman" w:hAnsi="Times New Roman"/>
          <w:sz w:val="28"/>
          <w:szCs w:val="28"/>
        </w:rPr>
      </w:pPr>
    </w:p>
    <w:p w:rsidR="00D03848" w:rsidRDefault="00D03848" w:rsidP="00D03848">
      <w:pPr>
        <w:pStyle w:val="a7"/>
        <w:jc w:val="both"/>
        <w:rPr>
          <w:rFonts w:ascii="Times New Roman" w:hAnsi="Times New Roman"/>
          <w:sz w:val="28"/>
          <w:szCs w:val="28"/>
        </w:rPr>
      </w:pPr>
    </w:p>
    <w:p w:rsidR="00D03848" w:rsidRDefault="00D03848" w:rsidP="00D03848">
      <w:pPr>
        <w:pStyle w:val="a7"/>
        <w:jc w:val="center"/>
        <w:rPr>
          <w:rFonts w:ascii="Times New Roman" w:hAnsi="Times New Roman"/>
          <w:sz w:val="28"/>
          <w:szCs w:val="28"/>
        </w:rPr>
      </w:pPr>
      <w:r>
        <w:rPr>
          <w:rFonts w:ascii="Times New Roman" w:hAnsi="Times New Roman"/>
          <w:sz w:val="28"/>
          <w:szCs w:val="28"/>
        </w:rPr>
        <w:t>«____»_____________201</w:t>
      </w:r>
      <w:r w:rsidR="003B0D84">
        <w:rPr>
          <w:rFonts w:ascii="Times New Roman" w:hAnsi="Times New Roman"/>
          <w:sz w:val="28"/>
          <w:szCs w:val="28"/>
        </w:rPr>
        <w:t>9</w:t>
      </w:r>
      <w:r w:rsidR="000539D9">
        <w:rPr>
          <w:rFonts w:ascii="Times New Roman" w:hAnsi="Times New Roman"/>
          <w:sz w:val="28"/>
          <w:szCs w:val="28"/>
        </w:rPr>
        <w:t xml:space="preserve"> года</w:t>
      </w:r>
    </w:p>
    <w:p w:rsidR="00D03848" w:rsidRDefault="00D03848" w:rsidP="00D03848">
      <w:pPr>
        <w:pStyle w:val="a7"/>
        <w:jc w:val="center"/>
        <w:rPr>
          <w:rFonts w:ascii="Times New Roman" w:hAnsi="Times New Roman"/>
          <w:sz w:val="28"/>
          <w:szCs w:val="28"/>
        </w:rPr>
      </w:pPr>
    </w:p>
    <w:p w:rsidR="00D03848" w:rsidRDefault="00D03848" w:rsidP="00D03848">
      <w:pPr>
        <w:ind w:left="5387"/>
        <w:jc w:val="center"/>
        <w:rPr>
          <w:sz w:val="28"/>
          <w:szCs w:val="28"/>
        </w:rPr>
      </w:pPr>
    </w:p>
    <w:p w:rsidR="00D03848" w:rsidRDefault="00D03848" w:rsidP="00D03848"/>
    <w:p w:rsidR="00523CDB" w:rsidRDefault="00523CDB" w:rsidP="00D03848"/>
    <w:p w:rsidR="00523CDB" w:rsidRDefault="00523CDB" w:rsidP="00D03848"/>
    <w:p w:rsidR="007A49FA" w:rsidRDefault="007A49FA" w:rsidP="00D03848"/>
    <w:p w:rsidR="007A49FA" w:rsidRDefault="007A49FA" w:rsidP="00D03848"/>
    <w:p w:rsidR="007A49FA" w:rsidRDefault="007A49FA" w:rsidP="00D03848"/>
    <w:p w:rsidR="007A49FA" w:rsidRDefault="007A49FA" w:rsidP="00D03848"/>
    <w:p w:rsidR="00523CDB" w:rsidRPr="00523CDB" w:rsidRDefault="00523CDB" w:rsidP="00523CDB">
      <w:pPr>
        <w:pStyle w:val="a7"/>
        <w:ind w:left="4956"/>
        <w:jc w:val="center"/>
        <w:rPr>
          <w:rFonts w:ascii="Times New Roman" w:hAnsi="Times New Roman"/>
          <w:sz w:val="28"/>
          <w:szCs w:val="28"/>
        </w:rPr>
      </w:pPr>
      <w:r w:rsidRPr="00523CDB">
        <w:rPr>
          <w:rFonts w:ascii="Times New Roman" w:hAnsi="Times New Roman"/>
          <w:sz w:val="28"/>
          <w:szCs w:val="28"/>
        </w:rPr>
        <w:lastRenderedPageBreak/>
        <w:t>ПРИЛОЖЕНИЕ</w:t>
      </w:r>
    </w:p>
    <w:p w:rsidR="00523CDB" w:rsidRPr="00523CDB" w:rsidRDefault="00523CDB" w:rsidP="00523CDB">
      <w:pPr>
        <w:pStyle w:val="a7"/>
        <w:ind w:left="4956"/>
        <w:jc w:val="center"/>
        <w:rPr>
          <w:rFonts w:ascii="Times New Roman" w:hAnsi="Times New Roman"/>
          <w:sz w:val="28"/>
          <w:szCs w:val="28"/>
        </w:rPr>
      </w:pPr>
      <w:r w:rsidRPr="00523CDB">
        <w:rPr>
          <w:rFonts w:ascii="Times New Roman" w:hAnsi="Times New Roman"/>
          <w:sz w:val="28"/>
          <w:szCs w:val="28"/>
        </w:rPr>
        <w:t>УТВЕРЖДЕН</w:t>
      </w:r>
      <w:r w:rsidR="00754521">
        <w:rPr>
          <w:rFonts w:ascii="Times New Roman" w:hAnsi="Times New Roman"/>
          <w:sz w:val="28"/>
          <w:szCs w:val="28"/>
        </w:rPr>
        <w:t>О</w:t>
      </w:r>
    </w:p>
    <w:p w:rsidR="00523CDB" w:rsidRPr="00523CDB" w:rsidRDefault="00523CDB" w:rsidP="00523CDB">
      <w:pPr>
        <w:pStyle w:val="a7"/>
        <w:ind w:left="4956"/>
        <w:jc w:val="center"/>
        <w:rPr>
          <w:rFonts w:ascii="Times New Roman" w:hAnsi="Times New Roman"/>
          <w:sz w:val="28"/>
          <w:szCs w:val="28"/>
        </w:rPr>
      </w:pPr>
      <w:r w:rsidRPr="00523CDB">
        <w:rPr>
          <w:rFonts w:ascii="Times New Roman" w:hAnsi="Times New Roman"/>
          <w:sz w:val="28"/>
          <w:szCs w:val="28"/>
        </w:rPr>
        <w:t>постановлением администрации</w:t>
      </w:r>
    </w:p>
    <w:p w:rsidR="00523CDB" w:rsidRDefault="00523CDB" w:rsidP="00523CDB">
      <w:pPr>
        <w:pStyle w:val="a7"/>
        <w:ind w:left="4956"/>
        <w:jc w:val="center"/>
        <w:rPr>
          <w:rFonts w:ascii="Times New Roman" w:hAnsi="Times New Roman"/>
          <w:sz w:val="28"/>
          <w:szCs w:val="28"/>
        </w:rPr>
      </w:pPr>
      <w:r w:rsidRPr="00523CDB">
        <w:rPr>
          <w:rFonts w:ascii="Times New Roman" w:hAnsi="Times New Roman"/>
          <w:sz w:val="28"/>
          <w:szCs w:val="28"/>
        </w:rPr>
        <w:t xml:space="preserve">Бейсужекского сельского поселения </w:t>
      </w:r>
    </w:p>
    <w:p w:rsidR="00523CDB" w:rsidRPr="00523CDB" w:rsidRDefault="00523CDB" w:rsidP="00523CDB">
      <w:pPr>
        <w:pStyle w:val="a7"/>
        <w:ind w:left="4956"/>
        <w:jc w:val="center"/>
        <w:rPr>
          <w:rFonts w:ascii="Times New Roman" w:hAnsi="Times New Roman"/>
          <w:sz w:val="28"/>
          <w:szCs w:val="28"/>
        </w:rPr>
      </w:pPr>
      <w:r w:rsidRPr="00523CDB">
        <w:rPr>
          <w:rFonts w:ascii="Times New Roman" w:hAnsi="Times New Roman"/>
          <w:sz w:val="28"/>
          <w:szCs w:val="28"/>
        </w:rPr>
        <w:t>Выселковского района</w:t>
      </w:r>
    </w:p>
    <w:p w:rsidR="00D03848" w:rsidRDefault="00842C27" w:rsidP="00523CDB">
      <w:pPr>
        <w:pStyle w:val="a7"/>
        <w:ind w:left="4956"/>
        <w:jc w:val="center"/>
        <w:rPr>
          <w:rFonts w:ascii="Times New Roman" w:hAnsi="Times New Roman"/>
          <w:sz w:val="28"/>
          <w:szCs w:val="28"/>
        </w:rPr>
      </w:pPr>
      <w:r>
        <w:rPr>
          <w:rFonts w:ascii="Times New Roman" w:hAnsi="Times New Roman"/>
          <w:sz w:val="28"/>
          <w:szCs w:val="28"/>
        </w:rPr>
        <w:t>от 24.07.2019 г. № 49</w:t>
      </w:r>
    </w:p>
    <w:p w:rsidR="007A49FA" w:rsidRDefault="007A49FA" w:rsidP="007A49FA">
      <w:pPr>
        <w:pStyle w:val="a7"/>
        <w:jc w:val="center"/>
        <w:rPr>
          <w:rFonts w:ascii="Times New Roman" w:hAnsi="Times New Roman"/>
          <w:sz w:val="28"/>
          <w:szCs w:val="28"/>
        </w:rPr>
      </w:pPr>
    </w:p>
    <w:p w:rsidR="007A49FA" w:rsidRDefault="007A49FA" w:rsidP="003D3D37">
      <w:pPr>
        <w:pStyle w:val="a7"/>
        <w:jc w:val="both"/>
        <w:rPr>
          <w:rFonts w:ascii="Times New Roman" w:hAnsi="Times New Roman"/>
          <w:sz w:val="28"/>
          <w:szCs w:val="28"/>
        </w:rPr>
      </w:pPr>
    </w:p>
    <w:p w:rsidR="00754521" w:rsidRDefault="00754521" w:rsidP="00754521">
      <w:pPr>
        <w:pStyle w:val="a7"/>
        <w:jc w:val="center"/>
        <w:rPr>
          <w:rFonts w:ascii="Times New Roman" w:hAnsi="Times New Roman"/>
          <w:sz w:val="28"/>
          <w:szCs w:val="28"/>
        </w:rPr>
      </w:pPr>
      <w:r>
        <w:rPr>
          <w:rFonts w:ascii="Times New Roman" w:hAnsi="Times New Roman"/>
          <w:sz w:val="28"/>
          <w:szCs w:val="28"/>
        </w:rPr>
        <w:t>Руководство</w:t>
      </w:r>
      <w:r w:rsidRPr="005D78A8">
        <w:rPr>
          <w:rFonts w:ascii="Times New Roman" w:hAnsi="Times New Roman"/>
          <w:sz w:val="28"/>
          <w:szCs w:val="28"/>
        </w:rPr>
        <w:t xml:space="preserve"> </w:t>
      </w:r>
    </w:p>
    <w:p w:rsidR="00754521" w:rsidRDefault="00754521" w:rsidP="00754521">
      <w:pPr>
        <w:pStyle w:val="a7"/>
        <w:jc w:val="center"/>
        <w:rPr>
          <w:rFonts w:ascii="Times New Roman" w:hAnsi="Times New Roman"/>
          <w:sz w:val="28"/>
          <w:szCs w:val="28"/>
        </w:rPr>
      </w:pPr>
      <w:r w:rsidRPr="005D78A8">
        <w:rPr>
          <w:rFonts w:ascii="Times New Roman" w:hAnsi="Times New Roman"/>
          <w:sz w:val="28"/>
          <w:szCs w:val="28"/>
        </w:rPr>
        <w:t>по соблюдению</w:t>
      </w:r>
      <w:r>
        <w:rPr>
          <w:rFonts w:ascii="Times New Roman" w:hAnsi="Times New Roman"/>
          <w:sz w:val="28"/>
          <w:szCs w:val="28"/>
        </w:rPr>
        <w:t xml:space="preserve"> </w:t>
      </w:r>
      <w:r w:rsidRPr="005D78A8">
        <w:rPr>
          <w:rFonts w:ascii="Times New Roman" w:hAnsi="Times New Roman"/>
          <w:sz w:val="28"/>
          <w:szCs w:val="28"/>
        </w:rPr>
        <w:t xml:space="preserve">обязательных требований </w:t>
      </w:r>
    </w:p>
    <w:p w:rsidR="00754521" w:rsidRDefault="00754521" w:rsidP="00754521">
      <w:pPr>
        <w:pStyle w:val="a7"/>
        <w:jc w:val="center"/>
        <w:rPr>
          <w:rFonts w:ascii="Times New Roman" w:hAnsi="Times New Roman"/>
          <w:sz w:val="28"/>
          <w:szCs w:val="28"/>
        </w:rPr>
      </w:pPr>
      <w:r w:rsidRPr="005D78A8">
        <w:rPr>
          <w:rFonts w:ascii="Times New Roman" w:hAnsi="Times New Roman"/>
          <w:sz w:val="28"/>
          <w:szCs w:val="28"/>
        </w:rPr>
        <w:t>при осуществлении</w:t>
      </w:r>
      <w:r>
        <w:rPr>
          <w:rFonts w:ascii="Times New Roman" w:hAnsi="Times New Roman"/>
          <w:sz w:val="28"/>
          <w:szCs w:val="28"/>
        </w:rPr>
        <w:t xml:space="preserve"> </w:t>
      </w:r>
      <w:r w:rsidRPr="005D78A8">
        <w:rPr>
          <w:rFonts w:ascii="Times New Roman" w:hAnsi="Times New Roman"/>
          <w:sz w:val="28"/>
          <w:szCs w:val="28"/>
        </w:rPr>
        <w:t>муниципального контроля</w:t>
      </w:r>
    </w:p>
    <w:p w:rsidR="00754521" w:rsidRDefault="00754521" w:rsidP="00754521">
      <w:pPr>
        <w:pStyle w:val="a7"/>
        <w:jc w:val="center"/>
        <w:rPr>
          <w:rFonts w:ascii="Times New Roman" w:hAnsi="Times New Roman"/>
          <w:sz w:val="28"/>
          <w:szCs w:val="28"/>
        </w:rPr>
      </w:pPr>
    </w:p>
    <w:p w:rsidR="00754521" w:rsidRDefault="00754521" w:rsidP="00754521">
      <w:pPr>
        <w:pStyle w:val="a7"/>
        <w:jc w:val="center"/>
        <w:rPr>
          <w:rFonts w:ascii="Times New Roman" w:hAnsi="Times New Roman"/>
          <w:sz w:val="28"/>
          <w:szCs w:val="28"/>
        </w:rPr>
      </w:pPr>
      <w:r>
        <w:rPr>
          <w:rFonts w:ascii="Times New Roman" w:hAnsi="Times New Roman"/>
          <w:sz w:val="28"/>
          <w:szCs w:val="28"/>
        </w:rPr>
        <w:t>Проведение проверки контролирующим органом</w:t>
      </w:r>
    </w:p>
    <w:p w:rsidR="00754521" w:rsidRDefault="00754521" w:rsidP="00754521">
      <w:pPr>
        <w:pStyle w:val="a7"/>
        <w:jc w:val="center"/>
        <w:rPr>
          <w:rFonts w:ascii="Times New Roman" w:hAnsi="Times New Roman"/>
          <w:sz w:val="28"/>
          <w:szCs w:val="28"/>
        </w:rPr>
      </w:pP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1. Кто и когда может проверить юридическое лицо и индивидуального предпринимателя.</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2. Основания внеплановой проверки.</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3. Уведомление о проверке и документы, предъявляемые «контролером» до начала проведения проверки.</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4.Применение риск-ориентированного подхода в контрольно-надзорной деятельности.</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5. Проведение контрольной закупки в рамках мероприятий по контролю.</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6. Профилактическая роль контрольно-надзорной деятельности.</w:t>
      </w:r>
    </w:p>
    <w:p w:rsidR="00754521" w:rsidRPr="00754521" w:rsidRDefault="00754521" w:rsidP="00382C05">
      <w:pPr>
        <w:pStyle w:val="a7"/>
        <w:ind w:firstLine="851"/>
        <w:jc w:val="both"/>
        <w:rPr>
          <w:rFonts w:ascii="Times New Roman" w:hAnsi="Times New Roman"/>
          <w:sz w:val="28"/>
          <w:szCs w:val="28"/>
        </w:rPr>
      </w:pPr>
      <w:r w:rsidRPr="00754521">
        <w:rPr>
          <w:rFonts w:ascii="Times New Roman" w:hAnsi="Times New Roman"/>
          <w:sz w:val="28"/>
          <w:szCs w:val="28"/>
        </w:rPr>
        <w:t>7. Права и обязанности юридического лица и индивидуального предпринимателя.</w:t>
      </w:r>
    </w:p>
    <w:p w:rsidR="00754521" w:rsidRPr="00754521" w:rsidRDefault="00754521" w:rsidP="00382C05">
      <w:pPr>
        <w:pStyle w:val="a7"/>
        <w:ind w:firstLine="851"/>
        <w:jc w:val="both"/>
        <w:rPr>
          <w:rFonts w:ascii="Times New Roman" w:hAnsi="Times New Roman"/>
          <w:sz w:val="28"/>
          <w:szCs w:val="28"/>
        </w:rPr>
      </w:pPr>
      <w:r w:rsidRPr="00754521">
        <w:rPr>
          <w:rFonts w:ascii="Times New Roman" w:hAnsi="Times New Roman"/>
          <w:sz w:val="28"/>
          <w:szCs w:val="28"/>
        </w:rPr>
        <w:t>Следует помнить, что положения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 устанавливающие порядок организации и проведения проверок, не применяются: — при проведении оперативно-разыскных мероприятий, производстве дознания, проведении предварительного следствия; —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 при производстве по делам о нарушении антимонопольного законодательства Российской Федерации; —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 при осуществлении налогового контроля; — при контроле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 при контроле и надзоре за обработкой персональных данных; — и другие исключения, предусмотренные ч.3, 3.1 ст.1 Закона № 294-</w:t>
      </w:r>
      <w:r w:rsidRPr="00754521">
        <w:rPr>
          <w:rFonts w:ascii="Times New Roman" w:hAnsi="Times New Roman"/>
          <w:sz w:val="28"/>
          <w:szCs w:val="28"/>
        </w:rPr>
        <w:lastRenderedPageBreak/>
        <w:t>ФЗ. В данной памятке приведены общие требования к контрольно-надзорной деятельности, предусмотренные Законом № 294-ФЗ.</w:t>
      </w:r>
    </w:p>
    <w:p w:rsidR="00754521" w:rsidRPr="00584554" w:rsidRDefault="00754521" w:rsidP="00584554">
      <w:pPr>
        <w:pStyle w:val="HTML"/>
        <w:ind w:firstLine="540"/>
        <w:jc w:val="both"/>
        <w:rPr>
          <w:rFonts w:ascii="Verdana" w:hAnsi="Verdana"/>
          <w:sz w:val="28"/>
          <w:szCs w:val="28"/>
        </w:rPr>
      </w:pPr>
      <w:r w:rsidRPr="00754521">
        <w:rPr>
          <w:rFonts w:ascii="Times New Roman" w:hAnsi="Times New Roman"/>
          <w:sz w:val="28"/>
          <w:szCs w:val="28"/>
        </w:rPr>
        <w:t>1. Кто и когда может проверить юридическое лицо и индивидуального предпринимателя. Деятельность бизнеса контролируют свыше 30 госорганов плюс органы муниципального контроля. О том, какие проверки вашего бизнеса запланированы можно узнать на сайте proverki.gov.ru, на официальном сайте Генеральной прокуратуры Российской Федерации, либо на официальных сайтах орг</w:t>
      </w:r>
      <w:r w:rsidR="00584554">
        <w:rPr>
          <w:rFonts w:ascii="Times New Roman" w:hAnsi="Times New Roman"/>
          <w:sz w:val="28"/>
          <w:szCs w:val="28"/>
        </w:rPr>
        <w:t>анов контроля. Согласно ст. 26.2</w:t>
      </w:r>
      <w:r w:rsidRPr="00754521">
        <w:rPr>
          <w:rFonts w:ascii="Times New Roman" w:hAnsi="Times New Roman"/>
          <w:sz w:val="28"/>
          <w:szCs w:val="28"/>
        </w:rPr>
        <w:t xml:space="preserve"> Закона № 294-ФЗ не проводятся плановые проверки в отношении юридических лиц, индивидуальных предпринимателей, отнесенных в соответствии с положениями статьи 4 </w:t>
      </w:r>
      <w:r w:rsidRPr="00584554">
        <w:rPr>
          <w:rFonts w:ascii="Times New Roman" w:hAnsi="Times New Roman"/>
          <w:sz w:val="28"/>
          <w:szCs w:val="28"/>
        </w:rPr>
        <w:t>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w:t>
      </w:r>
      <w:r w:rsidR="00584554" w:rsidRPr="00584554">
        <w:rPr>
          <w:rFonts w:ascii="Times New Roman" w:hAnsi="Times New Roman"/>
          <w:sz w:val="28"/>
          <w:szCs w:val="28"/>
        </w:rPr>
        <w:t xml:space="preserve"> </w:t>
      </w:r>
      <w:r w:rsidR="00584554" w:rsidRPr="00584554">
        <w:rPr>
          <w:rFonts w:ascii="Times New Roman" w:hAnsi="Times New Roman" w:cs="Times New Roman"/>
          <w:sz w:val="28"/>
          <w:szCs w:val="28"/>
        </w:rPr>
        <w:t>сведения о которых включены в единый реестр субъектов малого и среднего предпринимательства, не проводятся с 1 января 2019 года по 31 де</w:t>
      </w:r>
      <w:r w:rsidR="00584554">
        <w:rPr>
          <w:rFonts w:ascii="Times New Roman" w:hAnsi="Times New Roman" w:cs="Times New Roman"/>
          <w:sz w:val="28"/>
          <w:szCs w:val="28"/>
        </w:rPr>
        <w:t xml:space="preserve">кабря 2020 года, за исключением </w:t>
      </w:r>
      <w:r w:rsidRPr="00754521">
        <w:rPr>
          <w:rFonts w:ascii="Times New Roman" w:hAnsi="Times New Roman"/>
          <w:sz w:val="28"/>
          <w:szCs w:val="28"/>
        </w:rPr>
        <w:t>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а также в случае применения в рамках надзора риск — ориентированного подхода. Льгота не действует, если за последние три года: — компании выписывали административные штрафы за грубое нарушение законодательства; — приостанавливали ее деятельность или дисквалифицировали руководителя; — аннулировали или приостанавливали действие лицензии. В случае если Вы, являясь субъектом малого предпринимательства, включены в сводный план проверок, Вы вправе в порядке, установленном постановл</w:t>
      </w:r>
      <w:r w:rsidR="00FB69B7">
        <w:rPr>
          <w:rFonts w:ascii="Times New Roman" w:hAnsi="Times New Roman"/>
          <w:sz w:val="28"/>
          <w:szCs w:val="28"/>
        </w:rPr>
        <w:t xml:space="preserve">ением Правительства РФ от 26 ноября </w:t>
      </w:r>
      <w:r w:rsidRPr="00754521">
        <w:rPr>
          <w:rFonts w:ascii="Times New Roman" w:hAnsi="Times New Roman"/>
          <w:sz w:val="28"/>
          <w:szCs w:val="28"/>
        </w:rPr>
        <w:t>2015 № 1268 обратиться в орган контроля с заявления об исключении проверки из ежегодного плана проведения плановых проверок юридических лиц и индивидуальных предпринимателей. Законодатель прояснил ситуацию, когда в назначенную дату проверка срывается: директор отсутствовал, офис заперт и т. п. В этих случаях контролеры составят акт о невозможности проведения проверки и в течение трех месяцев надзорный орган вправе назначить новую плановую или внеплановую проверку. Внеплановая проверка бизнеса может произойти в люб</w:t>
      </w:r>
      <w:r w:rsidR="00FB69B7">
        <w:rPr>
          <w:rFonts w:ascii="Times New Roman" w:hAnsi="Times New Roman"/>
          <w:sz w:val="28"/>
          <w:szCs w:val="28"/>
        </w:rPr>
        <w:t xml:space="preserve">ое время, тем более что с 01 января </w:t>
      </w:r>
      <w:r w:rsidRPr="00754521">
        <w:rPr>
          <w:rFonts w:ascii="Times New Roman" w:hAnsi="Times New Roman"/>
          <w:sz w:val="28"/>
          <w:szCs w:val="28"/>
        </w:rPr>
        <w:t>2017 для этого введены новые основания.</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2. Основания проведения внеплановой проверки Основанием для проведения внеплановой проверки являются:</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 xml:space="preserve">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754521">
        <w:rPr>
          <w:rFonts w:ascii="Times New Roman" w:hAnsi="Times New Roman"/>
          <w:sz w:val="28"/>
          <w:szCs w:val="2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г) нарушение требований к маркировке товаров;</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w:t>
      </w:r>
      <w:r w:rsidRPr="00754521">
        <w:rPr>
          <w:rFonts w:ascii="Times New Roman" w:hAnsi="Times New Roman"/>
          <w:sz w:val="28"/>
          <w:szCs w:val="28"/>
        </w:rPr>
        <w:lastRenderedPageBreak/>
        <w:t>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4521" w:rsidRPr="00754521" w:rsidRDefault="00754521" w:rsidP="00382C05">
      <w:pPr>
        <w:pStyle w:val="a7"/>
        <w:ind w:firstLine="851"/>
        <w:jc w:val="both"/>
        <w:rPr>
          <w:rFonts w:ascii="Times New Roman" w:hAnsi="Times New Roman"/>
          <w:sz w:val="28"/>
          <w:szCs w:val="28"/>
        </w:rPr>
      </w:pPr>
      <w:r w:rsidRPr="00754521">
        <w:rPr>
          <w:rFonts w:ascii="Times New Roman" w:hAnsi="Times New Roman"/>
          <w:sz w:val="28"/>
          <w:szCs w:val="28"/>
        </w:rPr>
        <w:t>Обращаем внимание, что по ряду видов государственного контроля (надзора), указанных в ч. 3.1 ст. 1 Закона № 294-ФЗ могут устанавливаться особенности в части оснований внеплановых проверок.</w:t>
      </w:r>
    </w:p>
    <w:p w:rsidR="00754521" w:rsidRPr="00754521" w:rsidRDefault="00754521" w:rsidP="00382C05">
      <w:pPr>
        <w:pStyle w:val="a7"/>
        <w:ind w:firstLine="851"/>
        <w:jc w:val="both"/>
        <w:rPr>
          <w:rFonts w:ascii="Times New Roman" w:hAnsi="Times New Roman"/>
          <w:sz w:val="28"/>
          <w:szCs w:val="28"/>
        </w:rPr>
      </w:pPr>
      <w:r w:rsidRPr="00754521">
        <w:rPr>
          <w:rFonts w:ascii="Times New Roman" w:hAnsi="Times New Roman"/>
          <w:sz w:val="28"/>
          <w:szCs w:val="28"/>
        </w:rPr>
        <w:t xml:space="preserve">3. Уведомление о проверке и документы, предъявляемые «контролером» до начала проведения проверки. О проведении плановой проверки ЮЛ и ИП уведомляются органом контроля (надзора)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контролирующего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О проведении внеплановой выездной проверки, за исключением внеплановой выездной проверки, согласованной с органом прокуратуры, ЮЛ и ИП уведомляются не менее чем за двадцать четыре часа до начала ее проведения любым доступным способом. По проверкам, согласованным с органами прокуратуры, а также при наличии информации о фактах нарушения прав потребителей уведомление о проведении внеплановой выездной проверки действующим законодательством не предусмотрено. Проверка проводится на основании распоряжения или приказа руководителя, заместителя руководителя органа контроля (надзора) и только должностными лицами, которые указаны в нем. Одновременно с предъявлением служебных удостоверений проверяемому лицу либо его представителю под роспись вручается заверенная печатью копия распоряжения или приказа руководителя, заместителя руководителя органа контроля. По требованию подлежащих проверке лиц должностные лица органа контроля обязаны представить информацию об этих органах, а также об экспертах, экспертных организациях в целях подтверждения своих полномочий. Кроме того, по просьбе проверяемого лица проверяющие обязаны ознакомить его с административными регламентами проведения мероприятий по контролю и порядком их проведения. В случае если проведение внеплановой проверки подлежало согласованию с органом прокуратуры, проверяемому лицу должна быть предъявлена копия документа о согласовании проведения проверки. С 1 </w:t>
      </w:r>
      <w:r w:rsidRPr="00754521">
        <w:rPr>
          <w:rFonts w:ascii="Times New Roman" w:hAnsi="Times New Roman"/>
          <w:sz w:val="28"/>
          <w:szCs w:val="28"/>
        </w:rPr>
        <w:lastRenderedPageBreak/>
        <w:t>июля 2016 года должностные лица на проверках не вправе требовать разрешения, выписки из ЕГРП и другие документы, которые есть в распоряжении надзорного органа. С 01 января 2017 года у ЮЛ и ИП органы контроля не вправе требовать представления документов, информации до даты начала проведения проверки. В рамках предварительной проверки у ЮЛ и ИП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54521" w:rsidRPr="00754521" w:rsidRDefault="00754521" w:rsidP="00382C05">
      <w:pPr>
        <w:pStyle w:val="a7"/>
        <w:ind w:firstLine="851"/>
        <w:jc w:val="both"/>
        <w:rPr>
          <w:rFonts w:ascii="Times New Roman" w:hAnsi="Times New Roman"/>
          <w:sz w:val="28"/>
          <w:szCs w:val="28"/>
        </w:rPr>
      </w:pPr>
      <w:r w:rsidRPr="00754521">
        <w:rPr>
          <w:rFonts w:ascii="Times New Roman" w:hAnsi="Times New Roman"/>
          <w:sz w:val="28"/>
          <w:szCs w:val="28"/>
        </w:rPr>
        <w:t>4. Применение риск-ориентированного подхода в контрольно-надзорной деятельности. Применение риск-ориентированного подхода на проверках бизнеса действует с 3 сентября 2016 года (постановление Правительства РФ от 17.08.2016 № 806). Компании относят к определенной категории риска, и это влияет на количество плановых проверок. Компании с низким риском освобождены от плановых проверок. Каждый надзорный орган сам определяет категорию риска и класс опасности компании, исходя из того, насколько вероятны нарушения со стороны компании и насколько негативными будут последствия. При этом учитывается информация о ранее проведенных проверках, назначенных штрафах. Если предприятию не присвоена категория риска, то его относят к самому низкому, 6-му классу опасности. С 1 января 2018 года риск-ориентированный применяется ко всем видам надзора.</w:t>
      </w:r>
    </w:p>
    <w:p w:rsidR="00754521" w:rsidRPr="00754521" w:rsidRDefault="00754521" w:rsidP="00382C05">
      <w:pPr>
        <w:pStyle w:val="a7"/>
        <w:ind w:firstLine="851"/>
        <w:jc w:val="both"/>
        <w:rPr>
          <w:rFonts w:ascii="Times New Roman" w:hAnsi="Times New Roman"/>
          <w:sz w:val="28"/>
          <w:szCs w:val="28"/>
        </w:rPr>
      </w:pPr>
      <w:r w:rsidRPr="00754521">
        <w:rPr>
          <w:rFonts w:ascii="Times New Roman" w:hAnsi="Times New Roman"/>
          <w:sz w:val="28"/>
          <w:szCs w:val="28"/>
        </w:rPr>
        <w:t>5. Проведение контрольной закупки в рамках мероприятий по контролю. Законодателем введено новое мероприятие по контролю – контрольная закупка (действия по созданию ситуации для совершения сделки в целях проверки соблюдения ЮЛ и ИП обязательных требований при продаже товаров, выполнении работ, оказании услуг потребителям).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Контрольная закупка проводится: — по основаниям, предусмотренным частью 2 статьи 10 Федерального закона для проведения внеплановых выездных проверок. — без предварительного уведомления проверяемых юридических лиц, индивидуальных предпринимателей. — только по согласованию с органами прокуратуры. — в присутствии двух свидетелей либо с применением видеозаписи. О проведении контрольной закупки составляется акт, и ЮЛ или ИП он представляется для подписания лишь в случае выявления нарушений. Особенности организации и проведения контрольной закупки, а также учета информации о ней в едином реестре проверок будут установлены Правительством Российской Федерации.</w:t>
      </w:r>
    </w:p>
    <w:p w:rsidR="00754521" w:rsidRPr="00754521" w:rsidRDefault="00754521" w:rsidP="00382C05">
      <w:pPr>
        <w:pStyle w:val="a7"/>
        <w:ind w:firstLine="851"/>
        <w:jc w:val="both"/>
        <w:rPr>
          <w:rFonts w:ascii="Times New Roman" w:hAnsi="Times New Roman"/>
          <w:sz w:val="28"/>
          <w:szCs w:val="28"/>
        </w:rPr>
      </w:pPr>
      <w:r w:rsidRPr="00754521">
        <w:rPr>
          <w:rFonts w:ascii="Times New Roman" w:hAnsi="Times New Roman"/>
          <w:sz w:val="28"/>
          <w:szCs w:val="28"/>
        </w:rPr>
        <w:t>6. Профилактическая роль контрольно-надзорной деятельн</w:t>
      </w:r>
      <w:r w:rsidR="009F11C0">
        <w:rPr>
          <w:rFonts w:ascii="Times New Roman" w:hAnsi="Times New Roman"/>
          <w:sz w:val="28"/>
          <w:szCs w:val="28"/>
        </w:rPr>
        <w:t xml:space="preserve">ости. На органы надзора с 01 января </w:t>
      </w:r>
      <w:r w:rsidRPr="00754521">
        <w:rPr>
          <w:rFonts w:ascii="Times New Roman" w:hAnsi="Times New Roman"/>
          <w:sz w:val="28"/>
          <w:szCs w:val="28"/>
        </w:rPr>
        <w:t>2017</w:t>
      </w:r>
      <w:r w:rsidR="009F11C0">
        <w:rPr>
          <w:rFonts w:ascii="Times New Roman" w:hAnsi="Times New Roman"/>
          <w:sz w:val="28"/>
          <w:szCs w:val="28"/>
        </w:rPr>
        <w:t xml:space="preserve"> года</w:t>
      </w:r>
      <w:r w:rsidRPr="00754521">
        <w:rPr>
          <w:rFonts w:ascii="Times New Roman" w:hAnsi="Times New Roman"/>
          <w:sz w:val="28"/>
          <w:szCs w:val="28"/>
        </w:rPr>
        <w:t xml:space="preserve"> возложена обязанность проведения мероприятий по профилактике нарушений обязательных требований. Открытый перечень таких мероприятий установлен ч.</w:t>
      </w:r>
      <w:r w:rsidR="009F11C0">
        <w:rPr>
          <w:rFonts w:ascii="Times New Roman" w:hAnsi="Times New Roman"/>
          <w:sz w:val="28"/>
          <w:szCs w:val="28"/>
        </w:rPr>
        <w:t xml:space="preserve"> </w:t>
      </w:r>
      <w:r w:rsidRPr="00754521">
        <w:rPr>
          <w:rFonts w:ascii="Times New Roman" w:hAnsi="Times New Roman"/>
          <w:sz w:val="28"/>
          <w:szCs w:val="28"/>
        </w:rPr>
        <w:t xml:space="preserve">2 ст. 8.2 Федерального закона № 294-ФЗ. Кроме того, введено новое положение о мероприятиях по контролю, при проведении которых не требуется взаимодействие с ЮЛ и ИП (ч.1 ст. 8.3 ФЗ № 294-ФЗ). В случае получения в ходе проведения мероприятий по контролю без взаимодействия с ЮЛ и ИП сведений о готовящихся нарушениях или признаках нарушения обязательных требований орган контроля (надзора), направляет ЮЛ, ИП предостережение о недопустимости </w:t>
      </w:r>
      <w:r w:rsidRPr="00754521">
        <w:rPr>
          <w:rFonts w:ascii="Times New Roman" w:hAnsi="Times New Roman"/>
          <w:sz w:val="28"/>
          <w:szCs w:val="28"/>
        </w:rPr>
        <w:lastRenderedPageBreak/>
        <w:t>нарушения обязательных требований при следующих условиях: — отсутствуют подтвержденные данные о том, что нарушение обязательных требований, требований, установленных муниципальными правовыми актами —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 а также привело к возникновению чрезвычайных ситуаций природного и техногенного характера — либо создало непосредственную угрозу указанных последствий, — и если ЮЛ и ИП ранее не привлекались к ответственности за нарушение соответствующих требований. В предостережении предлагают ЮЛ и ИП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контроля (надзора). Вместе с тем ничто не мешает контролерам впоследствии назначить внеплановую выездную проверку при наличии установленных законом оснований. Кроме тог</w:t>
      </w:r>
      <w:r w:rsidR="009F11C0">
        <w:rPr>
          <w:rFonts w:ascii="Times New Roman" w:hAnsi="Times New Roman"/>
          <w:sz w:val="28"/>
          <w:szCs w:val="28"/>
        </w:rPr>
        <w:t>о, Федеральным законом от 03 июля 2016 №</w:t>
      </w:r>
      <w:r w:rsidRPr="00754521">
        <w:rPr>
          <w:rFonts w:ascii="Times New Roman" w:hAnsi="Times New Roman"/>
          <w:sz w:val="28"/>
          <w:szCs w:val="28"/>
        </w:rPr>
        <w:t xml:space="preserve"> 316-ФЗ введена статья 4.1.1 КоАП РФ, в соответствии с которой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7. Права юридического лица, индивидуального предпринимателя при проведении проверки</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 xml:space="preserve"> 1) непосредственно присутствовать при проведении проверки, давать объяснения по вопросам, относящимся к предмету проверки; </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lastRenderedPageBreak/>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754521" w:rsidRPr="00754521" w:rsidRDefault="00754521" w:rsidP="00754521">
      <w:pPr>
        <w:pStyle w:val="a7"/>
        <w:ind w:firstLine="851"/>
        <w:jc w:val="both"/>
        <w:rPr>
          <w:rFonts w:ascii="Times New Roman" w:hAnsi="Times New Roman"/>
          <w:sz w:val="28"/>
          <w:szCs w:val="28"/>
        </w:rPr>
      </w:pPr>
      <w:r w:rsidRPr="00754521">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4521" w:rsidRPr="00754521" w:rsidRDefault="00754521" w:rsidP="00754521">
      <w:pPr>
        <w:pStyle w:val="a7"/>
        <w:ind w:firstLine="851"/>
        <w:jc w:val="both"/>
        <w:rPr>
          <w:rFonts w:ascii="Times New Roman" w:hAnsi="Times New Roman"/>
          <w:b/>
          <w:sz w:val="28"/>
          <w:szCs w:val="28"/>
          <w:lang w:eastAsia="ru-RU"/>
        </w:rPr>
      </w:pPr>
    </w:p>
    <w:p w:rsidR="00754521" w:rsidRDefault="00754521" w:rsidP="003D3D37">
      <w:pPr>
        <w:pStyle w:val="a7"/>
        <w:jc w:val="both"/>
        <w:rPr>
          <w:rFonts w:ascii="Times New Roman" w:hAnsi="Times New Roman"/>
          <w:sz w:val="28"/>
          <w:szCs w:val="28"/>
        </w:rPr>
      </w:pPr>
    </w:p>
    <w:p w:rsidR="003D3D37" w:rsidRPr="00B37268" w:rsidRDefault="003D3D37" w:rsidP="003D3D37">
      <w:pPr>
        <w:pStyle w:val="a7"/>
        <w:jc w:val="both"/>
        <w:rPr>
          <w:rFonts w:ascii="Times New Roman" w:hAnsi="Times New Roman"/>
          <w:sz w:val="28"/>
          <w:szCs w:val="28"/>
        </w:rPr>
      </w:pPr>
      <w:r w:rsidRPr="00B37268">
        <w:rPr>
          <w:rFonts w:ascii="Times New Roman" w:hAnsi="Times New Roman"/>
          <w:sz w:val="28"/>
          <w:szCs w:val="28"/>
        </w:rPr>
        <w:t xml:space="preserve">Глава Бейсужекского </w:t>
      </w:r>
    </w:p>
    <w:p w:rsidR="003D3D37" w:rsidRPr="00B37268" w:rsidRDefault="003D3D37" w:rsidP="003D3D37">
      <w:pPr>
        <w:pStyle w:val="a7"/>
        <w:jc w:val="both"/>
        <w:rPr>
          <w:rFonts w:ascii="Times New Roman" w:hAnsi="Times New Roman"/>
          <w:sz w:val="28"/>
          <w:szCs w:val="28"/>
        </w:rPr>
      </w:pPr>
      <w:r w:rsidRPr="00B37268">
        <w:rPr>
          <w:rFonts w:ascii="Times New Roman" w:hAnsi="Times New Roman"/>
          <w:sz w:val="28"/>
          <w:szCs w:val="28"/>
        </w:rPr>
        <w:t xml:space="preserve">сельского поселения </w:t>
      </w:r>
    </w:p>
    <w:p w:rsidR="003D3D37" w:rsidRPr="00B37268" w:rsidRDefault="003D3D37" w:rsidP="003D3D37">
      <w:pPr>
        <w:pStyle w:val="a7"/>
        <w:jc w:val="both"/>
        <w:rPr>
          <w:rFonts w:ascii="Times New Roman" w:hAnsi="Times New Roman"/>
          <w:sz w:val="28"/>
          <w:szCs w:val="28"/>
        </w:rPr>
      </w:pPr>
      <w:r w:rsidRPr="00B37268">
        <w:rPr>
          <w:rFonts w:ascii="Times New Roman" w:hAnsi="Times New Roman"/>
          <w:sz w:val="28"/>
          <w:szCs w:val="28"/>
        </w:rPr>
        <w:t>Выселковского района</w:t>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r>
      <w:r w:rsidRPr="00B37268">
        <w:rPr>
          <w:rFonts w:ascii="Times New Roman" w:hAnsi="Times New Roman"/>
          <w:sz w:val="28"/>
          <w:szCs w:val="28"/>
        </w:rPr>
        <w:tab/>
        <w:t>Н.М.</w:t>
      </w:r>
      <w:r>
        <w:rPr>
          <w:rFonts w:ascii="Times New Roman" w:hAnsi="Times New Roman"/>
          <w:sz w:val="28"/>
          <w:szCs w:val="28"/>
        </w:rPr>
        <w:t xml:space="preserve"> </w:t>
      </w:r>
      <w:r w:rsidRPr="00B37268">
        <w:rPr>
          <w:rFonts w:ascii="Times New Roman" w:hAnsi="Times New Roman"/>
          <w:sz w:val="28"/>
          <w:szCs w:val="28"/>
        </w:rPr>
        <w:t>Мяшина</w:t>
      </w:r>
    </w:p>
    <w:p w:rsidR="003D3D37" w:rsidRDefault="003D3D37" w:rsidP="003D3D37">
      <w:pPr>
        <w:pStyle w:val="a7"/>
        <w:jc w:val="both"/>
        <w:rPr>
          <w:rFonts w:ascii="Times New Roman" w:hAnsi="Times New Roman"/>
          <w:sz w:val="28"/>
          <w:szCs w:val="28"/>
        </w:rPr>
      </w:pPr>
    </w:p>
    <w:p w:rsidR="003D3D37" w:rsidRPr="001C20E6" w:rsidRDefault="003D3D37" w:rsidP="001C20E6">
      <w:pPr>
        <w:tabs>
          <w:tab w:val="left" w:pos="7860"/>
        </w:tabs>
        <w:rPr>
          <w:lang w:eastAsia="en-US"/>
        </w:rPr>
      </w:pPr>
    </w:p>
    <w:sectPr w:rsidR="003D3D37" w:rsidRPr="001C20E6" w:rsidSect="009F11C0">
      <w:headerReference w:type="default" r:id="rId10"/>
      <w:pgSz w:w="11906" w:h="16838"/>
      <w:pgMar w:top="284" w:right="567"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EA" w:rsidRDefault="006312EA" w:rsidP="00DD5C14">
      <w:pPr>
        <w:spacing w:after="0" w:line="240" w:lineRule="auto"/>
      </w:pPr>
      <w:r>
        <w:separator/>
      </w:r>
    </w:p>
  </w:endnote>
  <w:endnote w:type="continuationSeparator" w:id="0">
    <w:p w:rsidR="006312EA" w:rsidRDefault="006312EA" w:rsidP="00DD5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EA" w:rsidRDefault="006312EA" w:rsidP="00DD5C14">
      <w:pPr>
        <w:spacing w:after="0" w:line="240" w:lineRule="auto"/>
      </w:pPr>
      <w:r>
        <w:separator/>
      </w:r>
    </w:p>
  </w:footnote>
  <w:footnote w:type="continuationSeparator" w:id="0">
    <w:p w:rsidR="006312EA" w:rsidRDefault="006312EA" w:rsidP="00DD5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E6" w:rsidRPr="00CD2E6E" w:rsidRDefault="001C20E6" w:rsidP="00CD2E6E">
    <w:pPr>
      <w:pStyle w:val="a4"/>
      <w:jc w:val="center"/>
      <w:rPr>
        <w:lang w:val="ru-RU"/>
      </w:rPr>
    </w:pPr>
  </w:p>
  <w:p w:rsidR="001C20E6" w:rsidRDefault="001C20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1BB"/>
    <w:multiLevelType w:val="multilevel"/>
    <w:tmpl w:val="FA16C6AE"/>
    <w:lvl w:ilvl="0">
      <w:start w:val="2"/>
      <w:numFmt w:val="decimal"/>
      <w:lvlText w:val="%1."/>
      <w:lvlJc w:val="left"/>
      <w:pPr>
        <w:ind w:left="570" w:hanging="570"/>
      </w:pPr>
      <w:rPr>
        <w:rFonts w:hint="default"/>
        <w:color w:val="000000"/>
      </w:rPr>
    </w:lvl>
    <w:lvl w:ilvl="1">
      <w:start w:val="8"/>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C0B2775"/>
    <w:multiLevelType w:val="multilevel"/>
    <w:tmpl w:val="FA16C6AE"/>
    <w:lvl w:ilvl="0">
      <w:start w:val="2"/>
      <w:numFmt w:val="decimal"/>
      <w:lvlText w:val="%1."/>
      <w:lvlJc w:val="left"/>
      <w:pPr>
        <w:ind w:left="570" w:hanging="570"/>
      </w:pPr>
      <w:rPr>
        <w:rFonts w:hint="default"/>
        <w:color w:val="000000"/>
      </w:rPr>
    </w:lvl>
    <w:lvl w:ilvl="1">
      <w:start w:val="8"/>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C5B2530"/>
    <w:multiLevelType w:val="multilevel"/>
    <w:tmpl w:val="DD661CA0"/>
    <w:lvl w:ilvl="0">
      <w:start w:val="4"/>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B2511"/>
    <w:multiLevelType w:val="multilevel"/>
    <w:tmpl w:val="7794CD2A"/>
    <w:lvl w:ilvl="0">
      <w:start w:val="2"/>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BC2016"/>
    <w:multiLevelType w:val="hybridMultilevel"/>
    <w:tmpl w:val="931C15E4"/>
    <w:lvl w:ilvl="0" w:tplc="9E885E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5504944"/>
    <w:multiLevelType w:val="multilevel"/>
    <w:tmpl w:val="F98E6706"/>
    <w:lvl w:ilvl="0">
      <w:start w:val="2"/>
      <w:numFmt w:val="decimal"/>
      <w:lvlText w:val="%1."/>
      <w:lvlJc w:val="left"/>
      <w:pPr>
        <w:ind w:left="510" w:hanging="510"/>
      </w:pPr>
      <w:rPr>
        <w:rFonts w:hint="default"/>
        <w:color w:val="000000"/>
      </w:rPr>
    </w:lvl>
    <w:lvl w:ilvl="1">
      <w:start w:val="1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8616C56"/>
    <w:multiLevelType w:val="multilevel"/>
    <w:tmpl w:val="E5743754"/>
    <w:lvl w:ilvl="0">
      <w:start w:val="6"/>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B97A40"/>
    <w:multiLevelType w:val="multilevel"/>
    <w:tmpl w:val="72BE497A"/>
    <w:lvl w:ilvl="0">
      <w:start w:val="4"/>
      <w:numFmt w:val="decimal"/>
      <w:lvlText w:val="%1."/>
      <w:lvlJc w:val="left"/>
      <w:pPr>
        <w:ind w:left="390" w:hanging="39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2D9085F"/>
    <w:multiLevelType w:val="multilevel"/>
    <w:tmpl w:val="8E9C9056"/>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66D38"/>
    <w:multiLevelType w:val="multilevel"/>
    <w:tmpl w:val="90FECCD2"/>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1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14736E"/>
    <w:multiLevelType w:val="multilevel"/>
    <w:tmpl w:val="063A5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2329B5"/>
    <w:multiLevelType w:val="multilevel"/>
    <w:tmpl w:val="79645E1E"/>
    <w:lvl w:ilvl="0">
      <w:start w:val="2"/>
      <w:numFmt w:val="decimal"/>
      <w:lvlText w:val="%1."/>
      <w:lvlJc w:val="left"/>
      <w:pPr>
        <w:ind w:left="390" w:hanging="39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39AB1A0A"/>
    <w:multiLevelType w:val="multilevel"/>
    <w:tmpl w:val="3930470E"/>
    <w:lvl w:ilvl="0">
      <w:start w:val="5"/>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0D58D7"/>
    <w:multiLevelType w:val="multilevel"/>
    <w:tmpl w:val="FA16C6AE"/>
    <w:lvl w:ilvl="0">
      <w:start w:val="2"/>
      <w:numFmt w:val="decimal"/>
      <w:lvlText w:val="%1."/>
      <w:lvlJc w:val="left"/>
      <w:pPr>
        <w:ind w:left="570" w:hanging="570"/>
      </w:pPr>
      <w:rPr>
        <w:rFonts w:hint="default"/>
        <w:color w:val="000000"/>
      </w:rPr>
    </w:lvl>
    <w:lvl w:ilvl="1">
      <w:start w:val="8"/>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14F1B4B"/>
    <w:multiLevelType w:val="multilevel"/>
    <w:tmpl w:val="9D9610A0"/>
    <w:lvl w:ilvl="0">
      <w:start w:val="3"/>
      <w:numFmt w:val="decimal"/>
      <w:lvlText w:val="%1."/>
      <w:lvlJc w:val="left"/>
      <w:pPr>
        <w:ind w:left="420" w:hanging="42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54547319"/>
    <w:multiLevelType w:val="multilevel"/>
    <w:tmpl w:val="B5982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E86F12"/>
    <w:multiLevelType w:val="multilevel"/>
    <w:tmpl w:val="C69A778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B3528D"/>
    <w:multiLevelType w:val="multilevel"/>
    <w:tmpl w:val="625CF83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17"/>
  </w:num>
  <w:num w:numId="4">
    <w:abstractNumId w:val="3"/>
  </w:num>
  <w:num w:numId="5">
    <w:abstractNumId w:val="11"/>
  </w:num>
  <w:num w:numId="6">
    <w:abstractNumId w:val="9"/>
  </w:num>
  <w:num w:numId="7">
    <w:abstractNumId w:val="8"/>
  </w:num>
  <w:num w:numId="8">
    <w:abstractNumId w:val="1"/>
  </w:num>
  <w:num w:numId="9">
    <w:abstractNumId w:val="13"/>
  </w:num>
  <w:num w:numId="10">
    <w:abstractNumId w:val="0"/>
  </w:num>
  <w:num w:numId="11">
    <w:abstractNumId w:val="15"/>
  </w:num>
  <w:num w:numId="12">
    <w:abstractNumId w:val="5"/>
  </w:num>
  <w:num w:numId="13">
    <w:abstractNumId w:val="6"/>
  </w:num>
  <w:num w:numId="14">
    <w:abstractNumId w:val="7"/>
  </w:num>
  <w:num w:numId="15">
    <w:abstractNumId w:val="2"/>
  </w:num>
  <w:num w:numId="16">
    <w:abstractNumId w:val="10"/>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3B229E"/>
    <w:rsid w:val="00002C53"/>
    <w:rsid w:val="00040764"/>
    <w:rsid w:val="000539D9"/>
    <w:rsid w:val="00087271"/>
    <w:rsid w:val="000E3824"/>
    <w:rsid w:val="000F3250"/>
    <w:rsid w:val="00110813"/>
    <w:rsid w:val="001277D6"/>
    <w:rsid w:val="001C20E6"/>
    <w:rsid w:val="001F29A9"/>
    <w:rsid w:val="00274B05"/>
    <w:rsid w:val="002816F2"/>
    <w:rsid w:val="002B2D22"/>
    <w:rsid w:val="00304347"/>
    <w:rsid w:val="00325C30"/>
    <w:rsid w:val="003610DB"/>
    <w:rsid w:val="00382C05"/>
    <w:rsid w:val="003A60EF"/>
    <w:rsid w:val="003B0D84"/>
    <w:rsid w:val="003B229E"/>
    <w:rsid w:val="003D3D37"/>
    <w:rsid w:val="003D4D48"/>
    <w:rsid w:val="004576C7"/>
    <w:rsid w:val="004C4C81"/>
    <w:rsid w:val="004E0437"/>
    <w:rsid w:val="004F694F"/>
    <w:rsid w:val="00514FDB"/>
    <w:rsid w:val="00523CDB"/>
    <w:rsid w:val="00534B18"/>
    <w:rsid w:val="00542C89"/>
    <w:rsid w:val="005712A8"/>
    <w:rsid w:val="00575A88"/>
    <w:rsid w:val="00584554"/>
    <w:rsid w:val="005A238C"/>
    <w:rsid w:val="005D11BE"/>
    <w:rsid w:val="005D78A8"/>
    <w:rsid w:val="005F3D7D"/>
    <w:rsid w:val="00606361"/>
    <w:rsid w:val="00614067"/>
    <w:rsid w:val="006312EA"/>
    <w:rsid w:val="00641643"/>
    <w:rsid w:val="0067740C"/>
    <w:rsid w:val="006825BE"/>
    <w:rsid w:val="006A2BED"/>
    <w:rsid w:val="006A5C3B"/>
    <w:rsid w:val="006B2C8A"/>
    <w:rsid w:val="007314FD"/>
    <w:rsid w:val="00735483"/>
    <w:rsid w:val="00742221"/>
    <w:rsid w:val="00754521"/>
    <w:rsid w:val="00754D0D"/>
    <w:rsid w:val="0078485B"/>
    <w:rsid w:val="007875A6"/>
    <w:rsid w:val="00792049"/>
    <w:rsid w:val="007A49FA"/>
    <w:rsid w:val="007C64C3"/>
    <w:rsid w:val="007F1A93"/>
    <w:rsid w:val="007F74A5"/>
    <w:rsid w:val="00842C27"/>
    <w:rsid w:val="00852CEB"/>
    <w:rsid w:val="00864295"/>
    <w:rsid w:val="008F653C"/>
    <w:rsid w:val="009749C7"/>
    <w:rsid w:val="009A1780"/>
    <w:rsid w:val="009A7A91"/>
    <w:rsid w:val="009F11C0"/>
    <w:rsid w:val="00A45DF9"/>
    <w:rsid w:val="00A54C9A"/>
    <w:rsid w:val="00AA06B4"/>
    <w:rsid w:val="00AB6D6D"/>
    <w:rsid w:val="00B05A0E"/>
    <w:rsid w:val="00B33685"/>
    <w:rsid w:val="00B33ACC"/>
    <w:rsid w:val="00B37268"/>
    <w:rsid w:val="00B83BB2"/>
    <w:rsid w:val="00BD06AC"/>
    <w:rsid w:val="00BF5DA0"/>
    <w:rsid w:val="00C32E91"/>
    <w:rsid w:val="00C64D08"/>
    <w:rsid w:val="00C740D7"/>
    <w:rsid w:val="00CD2E6E"/>
    <w:rsid w:val="00D03848"/>
    <w:rsid w:val="00D50A92"/>
    <w:rsid w:val="00D631CD"/>
    <w:rsid w:val="00D6597E"/>
    <w:rsid w:val="00D93E8B"/>
    <w:rsid w:val="00DD5C14"/>
    <w:rsid w:val="00E04827"/>
    <w:rsid w:val="00E2036D"/>
    <w:rsid w:val="00E2532A"/>
    <w:rsid w:val="00E26DF9"/>
    <w:rsid w:val="00E7664E"/>
    <w:rsid w:val="00E87178"/>
    <w:rsid w:val="00E962A4"/>
    <w:rsid w:val="00EA6296"/>
    <w:rsid w:val="00EC6BA6"/>
    <w:rsid w:val="00F312CA"/>
    <w:rsid w:val="00F91959"/>
    <w:rsid w:val="00F93917"/>
    <w:rsid w:val="00FB43AF"/>
    <w:rsid w:val="00FB4C41"/>
    <w:rsid w:val="00FB69B7"/>
    <w:rsid w:val="00FB744A"/>
    <w:rsid w:val="00FF1F34"/>
    <w:rsid w:val="00FF3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3B229E"/>
    <w:rPr>
      <w:sz w:val="24"/>
      <w:szCs w:val="24"/>
      <w:lang w:val="en-US"/>
    </w:rPr>
  </w:style>
  <w:style w:type="paragraph" w:styleId="a4">
    <w:name w:val="header"/>
    <w:basedOn w:val="a"/>
    <w:link w:val="a3"/>
    <w:uiPriority w:val="99"/>
    <w:rsid w:val="003B229E"/>
    <w:pPr>
      <w:tabs>
        <w:tab w:val="center" w:pos="4677"/>
        <w:tab w:val="right" w:pos="9355"/>
      </w:tabs>
      <w:spacing w:after="0" w:line="240" w:lineRule="auto"/>
    </w:pPr>
    <w:rPr>
      <w:sz w:val="24"/>
      <w:szCs w:val="24"/>
      <w:lang w:val="en-US"/>
    </w:rPr>
  </w:style>
  <w:style w:type="character" w:customStyle="1" w:styleId="1">
    <w:name w:val="Верхний колонтитул Знак1"/>
    <w:basedOn w:val="a0"/>
    <w:link w:val="a4"/>
    <w:uiPriority w:val="99"/>
    <w:semiHidden/>
    <w:rsid w:val="003B229E"/>
  </w:style>
  <w:style w:type="character" w:customStyle="1" w:styleId="a5">
    <w:name w:val="Основной текст с отступом Знак"/>
    <w:link w:val="a6"/>
    <w:semiHidden/>
    <w:locked/>
    <w:rsid w:val="003B229E"/>
    <w:rPr>
      <w:sz w:val="24"/>
      <w:szCs w:val="24"/>
      <w:lang w:val="en-US"/>
    </w:rPr>
  </w:style>
  <w:style w:type="paragraph" w:styleId="a6">
    <w:name w:val="Body Text Indent"/>
    <w:basedOn w:val="a"/>
    <w:link w:val="a5"/>
    <w:semiHidden/>
    <w:rsid w:val="003B229E"/>
    <w:pPr>
      <w:spacing w:after="120" w:line="240" w:lineRule="auto"/>
      <w:ind w:left="283"/>
    </w:pPr>
    <w:rPr>
      <w:sz w:val="24"/>
      <w:szCs w:val="24"/>
      <w:lang w:val="en-US"/>
    </w:rPr>
  </w:style>
  <w:style w:type="character" w:customStyle="1" w:styleId="10">
    <w:name w:val="Основной текст с отступом Знак1"/>
    <w:basedOn w:val="a0"/>
    <w:link w:val="a6"/>
    <w:uiPriority w:val="99"/>
    <w:semiHidden/>
    <w:rsid w:val="003B229E"/>
  </w:style>
  <w:style w:type="paragraph" w:customStyle="1" w:styleId="ConsPlusNormal">
    <w:name w:val="ConsPlusNormal"/>
    <w:rsid w:val="003B229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B229E"/>
    <w:pPr>
      <w:widowControl w:val="0"/>
      <w:suppressAutoHyphens/>
      <w:autoSpaceDE w:val="0"/>
      <w:spacing w:after="0" w:line="240" w:lineRule="auto"/>
    </w:pPr>
    <w:rPr>
      <w:rFonts w:ascii="Times New Roman" w:eastAsia="Times New Roman" w:hAnsi="Times New Roman" w:cs="Calibri"/>
      <w:b/>
      <w:bCs/>
      <w:kern w:val="2"/>
      <w:sz w:val="24"/>
      <w:szCs w:val="24"/>
      <w:lang w:eastAsia="ar-SA"/>
    </w:rPr>
  </w:style>
  <w:style w:type="paragraph" w:styleId="a7">
    <w:name w:val="No Spacing"/>
    <w:link w:val="a8"/>
    <w:uiPriority w:val="1"/>
    <w:qFormat/>
    <w:rsid w:val="003B229E"/>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rsid w:val="003B229E"/>
    <w:rPr>
      <w:rFonts w:ascii="Calibri" w:eastAsia="Calibri" w:hAnsi="Calibri" w:cs="Times New Roman"/>
      <w:lang w:eastAsia="en-US"/>
    </w:rPr>
  </w:style>
  <w:style w:type="character" w:customStyle="1" w:styleId="FontStyle37">
    <w:name w:val="Font Style37"/>
    <w:uiPriority w:val="99"/>
    <w:rsid w:val="003B229E"/>
    <w:rPr>
      <w:rFonts w:ascii="Times New Roman" w:hAnsi="Times New Roman" w:cs="Times New Roman" w:hint="default"/>
      <w:sz w:val="24"/>
      <w:szCs w:val="24"/>
    </w:rPr>
  </w:style>
  <w:style w:type="paragraph" w:styleId="a9">
    <w:name w:val="Balloon Text"/>
    <w:basedOn w:val="a"/>
    <w:link w:val="aa"/>
    <w:uiPriority w:val="99"/>
    <w:semiHidden/>
    <w:unhideWhenUsed/>
    <w:rsid w:val="003B22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229E"/>
    <w:rPr>
      <w:rFonts w:ascii="Tahoma" w:hAnsi="Tahoma" w:cs="Tahoma"/>
      <w:sz w:val="16"/>
      <w:szCs w:val="16"/>
    </w:rPr>
  </w:style>
  <w:style w:type="character" w:customStyle="1" w:styleId="FontStyle15">
    <w:name w:val="Font Style15"/>
    <w:rsid w:val="00B37268"/>
    <w:rPr>
      <w:rFonts w:ascii="Times New Roman" w:hAnsi="Times New Roman" w:cs="Times New Roman" w:hint="default"/>
      <w:sz w:val="26"/>
      <w:szCs w:val="26"/>
    </w:rPr>
  </w:style>
  <w:style w:type="paragraph" w:styleId="ab">
    <w:name w:val="footer"/>
    <w:basedOn w:val="a"/>
    <w:link w:val="ac"/>
    <w:uiPriority w:val="99"/>
    <w:semiHidden/>
    <w:unhideWhenUsed/>
    <w:rsid w:val="00DD5C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D5C14"/>
  </w:style>
  <w:style w:type="character" w:styleId="ad">
    <w:name w:val="Hyperlink"/>
    <w:basedOn w:val="a0"/>
    <w:uiPriority w:val="99"/>
    <w:semiHidden/>
    <w:unhideWhenUsed/>
    <w:rsid w:val="000539D9"/>
    <w:rPr>
      <w:color w:val="0000FF"/>
      <w:u w:val="single"/>
    </w:rPr>
  </w:style>
  <w:style w:type="paragraph" w:styleId="HTML">
    <w:name w:val="HTML Preformatted"/>
    <w:basedOn w:val="a"/>
    <w:link w:val="HTML0"/>
    <w:uiPriority w:val="99"/>
    <w:unhideWhenUsed/>
    <w:rsid w:val="0005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539D9"/>
    <w:rPr>
      <w:rFonts w:ascii="Courier New" w:eastAsia="Times New Roman" w:hAnsi="Courier New" w:cs="Courier New"/>
      <w:sz w:val="20"/>
      <w:szCs w:val="20"/>
    </w:rPr>
  </w:style>
  <w:style w:type="character" w:customStyle="1" w:styleId="ae">
    <w:name w:val="Основной текст_"/>
    <w:basedOn w:val="a0"/>
    <w:link w:val="11"/>
    <w:rsid w:val="0086429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e"/>
    <w:rsid w:val="00864295"/>
    <w:pPr>
      <w:widowControl w:val="0"/>
      <w:shd w:val="clear" w:color="auto" w:fill="FFFFFF"/>
      <w:spacing w:after="0" w:line="317" w:lineRule="exact"/>
      <w:jc w:val="center"/>
    </w:pPr>
    <w:rPr>
      <w:rFonts w:ascii="Times New Roman" w:eastAsia="Times New Roman" w:hAnsi="Times New Roman" w:cs="Times New Roman"/>
      <w:sz w:val="25"/>
      <w:szCs w:val="25"/>
    </w:rPr>
  </w:style>
  <w:style w:type="character" w:customStyle="1" w:styleId="12">
    <w:name w:val="Заголовок №1_"/>
    <w:basedOn w:val="a0"/>
    <w:link w:val="13"/>
    <w:rsid w:val="00BF5DA0"/>
    <w:rPr>
      <w:rFonts w:ascii="Times New Roman" w:eastAsia="Times New Roman" w:hAnsi="Times New Roman" w:cs="Times New Roman"/>
      <w:b/>
      <w:bCs/>
      <w:spacing w:val="1"/>
      <w:sz w:val="25"/>
      <w:szCs w:val="25"/>
      <w:shd w:val="clear" w:color="auto" w:fill="FFFFFF"/>
    </w:rPr>
  </w:style>
  <w:style w:type="paragraph" w:customStyle="1" w:styleId="13">
    <w:name w:val="Заголовок №1"/>
    <w:basedOn w:val="a"/>
    <w:link w:val="12"/>
    <w:rsid w:val="00BF5DA0"/>
    <w:pPr>
      <w:widowControl w:val="0"/>
      <w:shd w:val="clear" w:color="auto" w:fill="FFFFFF"/>
      <w:spacing w:before="240" w:after="0" w:line="326" w:lineRule="exact"/>
      <w:ind w:firstLine="700"/>
      <w:jc w:val="both"/>
      <w:outlineLvl w:val="0"/>
    </w:pPr>
    <w:rPr>
      <w:rFonts w:ascii="Times New Roman" w:eastAsia="Times New Roman" w:hAnsi="Times New Roman" w:cs="Times New Roman"/>
      <w:b/>
      <w:bCs/>
      <w:spacing w:val="1"/>
      <w:sz w:val="25"/>
      <w:szCs w:val="25"/>
    </w:rPr>
  </w:style>
  <w:style w:type="character" w:customStyle="1" w:styleId="0pt">
    <w:name w:val="Основной текст + Курсив;Интервал 0 pt"/>
    <w:basedOn w:val="ae"/>
    <w:rsid w:val="00BF5DA0"/>
    <w:rPr>
      <w:b w:val="0"/>
      <w:bCs w:val="0"/>
      <w:i/>
      <w:iCs/>
      <w:smallCaps w:val="0"/>
      <w:strike w:val="0"/>
      <w:color w:val="000000"/>
      <w:spacing w:val="-7"/>
      <w:w w:val="100"/>
      <w:position w:val="0"/>
      <w:u w:val="none"/>
      <w:lang w:val="ru-RU"/>
    </w:rPr>
  </w:style>
  <w:style w:type="character" w:customStyle="1" w:styleId="af">
    <w:name w:val="Сноска_"/>
    <w:basedOn w:val="a0"/>
    <w:link w:val="af0"/>
    <w:rsid w:val="00325C30"/>
    <w:rPr>
      <w:rFonts w:ascii="Lucida Sans Unicode" w:eastAsia="Lucida Sans Unicode" w:hAnsi="Lucida Sans Unicode" w:cs="Lucida Sans Unicode"/>
      <w:spacing w:val="-13"/>
      <w:sz w:val="18"/>
      <w:szCs w:val="18"/>
      <w:shd w:val="clear" w:color="auto" w:fill="FFFFFF"/>
    </w:rPr>
  </w:style>
  <w:style w:type="paragraph" w:customStyle="1" w:styleId="af0">
    <w:name w:val="Сноска"/>
    <w:basedOn w:val="a"/>
    <w:link w:val="af"/>
    <w:rsid w:val="00325C30"/>
    <w:pPr>
      <w:widowControl w:val="0"/>
      <w:shd w:val="clear" w:color="auto" w:fill="FFFFFF"/>
      <w:spacing w:after="0" w:line="250" w:lineRule="exact"/>
      <w:jc w:val="both"/>
    </w:pPr>
    <w:rPr>
      <w:rFonts w:ascii="Lucida Sans Unicode" w:eastAsia="Lucida Sans Unicode" w:hAnsi="Lucida Sans Unicode" w:cs="Lucida Sans Unicode"/>
      <w:spacing w:val="-13"/>
      <w:sz w:val="18"/>
      <w:szCs w:val="18"/>
    </w:rPr>
  </w:style>
  <w:style w:type="character" w:customStyle="1" w:styleId="3">
    <w:name w:val="Основной текст (3)_"/>
    <w:basedOn w:val="a0"/>
    <w:link w:val="30"/>
    <w:rsid w:val="00325C30"/>
    <w:rPr>
      <w:rFonts w:ascii="Times New Roman" w:eastAsia="Times New Roman" w:hAnsi="Times New Roman" w:cs="Times New Roman"/>
      <w:i/>
      <w:iCs/>
      <w:spacing w:val="-7"/>
      <w:sz w:val="25"/>
      <w:szCs w:val="25"/>
      <w:shd w:val="clear" w:color="auto" w:fill="FFFFFF"/>
    </w:rPr>
  </w:style>
  <w:style w:type="character" w:customStyle="1" w:styleId="30pt">
    <w:name w:val="Основной текст (3) + Не курсив;Интервал 0 pt"/>
    <w:basedOn w:val="3"/>
    <w:rsid w:val="00325C30"/>
    <w:rPr>
      <w:color w:val="000000"/>
      <w:spacing w:val="0"/>
      <w:w w:val="100"/>
      <w:position w:val="0"/>
      <w:lang w:val="ru-RU"/>
    </w:rPr>
  </w:style>
  <w:style w:type="paragraph" w:customStyle="1" w:styleId="30">
    <w:name w:val="Основной текст (3)"/>
    <w:basedOn w:val="a"/>
    <w:link w:val="3"/>
    <w:rsid w:val="00325C30"/>
    <w:pPr>
      <w:widowControl w:val="0"/>
      <w:shd w:val="clear" w:color="auto" w:fill="FFFFFF"/>
      <w:spacing w:before="420" w:after="240" w:line="312" w:lineRule="exact"/>
      <w:jc w:val="center"/>
    </w:pPr>
    <w:rPr>
      <w:rFonts w:ascii="Times New Roman" w:eastAsia="Times New Roman" w:hAnsi="Times New Roman" w:cs="Times New Roman"/>
      <w:i/>
      <w:iCs/>
      <w:spacing w:val="-7"/>
      <w:sz w:val="25"/>
      <w:szCs w:val="25"/>
    </w:rPr>
  </w:style>
  <w:style w:type="character" w:customStyle="1" w:styleId="2">
    <w:name w:val="Основной текст (2)_"/>
    <w:basedOn w:val="a0"/>
    <w:link w:val="20"/>
    <w:rsid w:val="00325C30"/>
    <w:rPr>
      <w:rFonts w:ascii="Times New Roman" w:eastAsia="Times New Roman" w:hAnsi="Times New Roman" w:cs="Times New Roman"/>
      <w:b/>
      <w:bCs/>
      <w:spacing w:val="1"/>
      <w:sz w:val="25"/>
      <w:szCs w:val="25"/>
      <w:shd w:val="clear" w:color="auto" w:fill="FFFFFF"/>
    </w:rPr>
  </w:style>
  <w:style w:type="paragraph" w:customStyle="1" w:styleId="20">
    <w:name w:val="Основной текст (2)"/>
    <w:basedOn w:val="a"/>
    <w:link w:val="2"/>
    <w:rsid w:val="00325C30"/>
    <w:pPr>
      <w:widowControl w:val="0"/>
      <w:shd w:val="clear" w:color="auto" w:fill="FFFFFF"/>
      <w:spacing w:before="780" w:after="0" w:line="322" w:lineRule="exact"/>
      <w:jc w:val="center"/>
    </w:pPr>
    <w:rPr>
      <w:rFonts w:ascii="Times New Roman" w:eastAsia="Times New Roman" w:hAnsi="Times New Roman" w:cs="Times New Roman"/>
      <w:b/>
      <w:bCs/>
      <w:spacing w:val="1"/>
      <w:sz w:val="25"/>
      <w:szCs w:val="25"/>
    </w:rPr>
  </w:style>
  <w:style w:type="paragraph" w:customStyle="1" w:styleId="headertext">
    <w:name w:val="headertext"/>
    <w:basedOn w:val="a"/>
    <w:rsid w:val="001C2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C2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8z1">
    <w:name w:val="WW8Num8z1"/>
    <w:rsid w:val="0078485B"/>
    <w:rPr>
      <w:rFonts w:ascii="Courier New" w:hAnsi="Courier New" w:cs="Courier New"/>
    </w:rPr>
  </w:style>
  <w:style w:type="paragraph" w:styleId="af1">
    <w:name w:val="Body Text"/>
    <w:basedOn w:val="a"/>
    <w:link w:val="af2"/>
    <w:rsid w:val="00754521"/>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754521"/>
    <w:rPr>
      <w:rFonts w:ascii="Times New Roman" w:eastAsia="Times New Roman" w:hAnsi="Times New Roman" w:cs="Times New Roman"/>
      <w:sz w:val="24"/>
      <w:szCs w:val="24"/>
      <w:lang w:eastAsia="ar-SA"/>
    </w:rPr>
  </w:style>
  <w:style w:type="character" w:customStyle="1" w:styleId="c2fbe4e5ebe5ede8e5e6e8f0edfbec">
    <w:name w:val="Вc2ыfbдe4еe5лebеe5нedиe8еe5 жe6иe8рf0нedыfbмec"/>
    <w:rsid w:val="00754521"/>
    <w:rPr>
      <w:b/>
      <w:bCs/>
    </w:rPr>
  </w:style>
  <w:style w:type="paragraph" w:customStyle="1" w:styleId="cef1edeee2edeee9f2e5eaf1f2">
    <w:name w:val="Оceсf1нedоeeвe2нedоeeйe9 тf2еe5кeaсf1тf2"/>
    <w:basedOn w:val="a"/>
    <w:rsid w:val="00754521"/>
    <w:pPr>
      <w:widowControl w:val="0"/>
      <w:suppressAutoHyphens/>
      <w:autoSpaceDE w:val="0"/>
      <w:autoSpaceDN w:val="0"/>
      <w:adjustRightInd w:val="0"/>
      <w:spacing w:after="140" w:line="288" w:lineRule="auto"/>
    </w:pPr>
    <w:rPr>
      <w:rFonts w:ascii="Liberation Serif" w:eastAsia="Times New Roman" w:hAnsi="Liberation Serif" w:cs="Liberation Serif"/>
      <w:color w:val="000000"/>
      <w:kern w:val="1"/>
      <w:sz w:val="24"/>
      <w:szCs w:val="24"/>
      <w:lang w:bidi="hi-IN"/>
    </w:rPr>
  </w:style>
</w:styles>
</file>

<file path=word/webSettings.xml><?xml version="1.0" encoding="utf-8"?>
<w:webSettings xmlns:r="http://schemas.openxmlformats.org/officeDocument/2006/relationships" xmlns:w="http://schemas.openxmlformats.org/wordprocessingml/2006/main">
  <w:divs>
    <w:div w:id="279262223">
      <w:bodyDiv w:val="1"/>
      <w:marLeft w:val="0"/>
      <w:marRight w:val="0"/>
      <w:marTop w:val="0"/>
      <w:marBottom w:val="0"/>
      <w:divBdr>
        <w:top w:val="none" w:sz="0" w:space="0" w:color="auto"/>
        <w:left w:val="none" w:sz="0" w:space="0" w:color="auto"/>
        <w:bottom w:val="none" w:sz="0" w:space="0" w:color="auto"/>
        <w:right w:val="none" w:sz="0" w:space="0" w:color="auto"/>
      </w:divBdr>
      <w:divsChild>
        <w:div w:id="1949852993">
          <w:marLeft w:val="0"/>
          <w:marRight w:val="0"/>
          <w:marTop w:val="0"/>
          <w:marBottom w:val="0"/>
          <w:divBdr>
            <w:top w:val="none" w:sz="0" w:space="0" w:color="auto"/>
            <w:left w:val="none" w:sz="0" w:space="0" w:color="auto"/>
            <w:bottom w:val="none" w:sz="0" w:space="0" w:color="auto"/>
            <w:right w:val="none" w:sz="0" w:space="0" w:color="auto"/>
          </w:divBdr>
        </w:div>
      </w:divsChild>
    </w:div>
    <w:div w:id="283728823">
      <w:bodyDiv w:val="1"/>
      <w:marLeft w:val="0"/>
      <w:marRight w:val="0"/>
      <w:marTop w:val="0"/>
      <w:marBottom w:val="0"/>
      <w:divBdr>
        <w:top w:val="none" w:sz="0" w:space="0" w:color="auto"/>
        <w:left w:val="none" w:sz="0" w:space="0" w:color="auto"/>
        <w:bottom w:val="none" w:sz="0" w:space="0" w:color="auto"/>
        <w:right w:val="none" w:sz="0" w:space="0" w:color="auto"/>
      </w:divBdr>
      <w:divsChild>
        <w:div w:id="1297562168">
          <w:marLeft w:val="0"/>
          <w:marRight w:val="0"/>
          <w:marTop w:val="0"/>
          <w:marBottom w:val="0"/>
          <w:divBdr>
            <w:top w:val="none" w:sz="0" w:space="0" w:color="auto"/>
            <w:left w:val="none" w:sz="0" w:space="0" w:color="auto"/>
            <w:bottom w:val="none" w:sz="0" w:space="0" w:color="auto"/>
            <w:right w:val="none" w:sz="0" w:space="0" w:color="auto"/>
          </w:divBdr>
        </w:div>
      </w:divsChild>
    </w:div>
    <w:div w:id="1415319057">
      <w:bodyDiv w:val="1"/>
      <w:marLeft w:val="0"/>
      <w:marRight w:val="0"/>
      <w:marTop w:val="0"/>
      <w:marBottom w:val="0"/>
      <w:divBdr>
        <w:top w:val="none" w:sz="0" w:space="0" w:color="auto"/>
        <w:left w:val="none" w:sz="0" w:space="0" w:color="auto"/>
        <w:bottom w:val="none" w:sz="0" w:space="0" w:color="auto"/>
        <w:right w:val="none" w:sz="0" w:space="0" w:color="auto"/>
      </w:divBdr>
      <w:divsChild>
        <w:div w:id="1746102355">
          <w:marLeft w:val="0"/>
          <w:marRight w:val="0"/>
          <w:marTop w:val="0"/>
          <w:marBottom w:val="0"/>
          <w:divBdr>
            <w:top w:val="none" w:sz="0" w:space="0" w:color="auto"/>
            <w:left w:val="none" w:sz="0" w:space="0" w:color="auto"/>
            <w:bottom w:val="none" w:sz="0" w:space="0" w:color="auto"/>
            <w:right w:val="none" w:sz="0" w:space="0" w:color="auto"/>
          </w:divBdr>
        </w:div>
      </w:divsChild>
    </w:div>
    <w:div w:id="15604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1043-81AB-4A6D-9BDE-8D3096F0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cp:lastModifiedBy>
  <cp:revision>41</cp:revision>
  <cp:lastPrinted>2019-07-23T10:51:00Z</cp:lastPrinted>
  <dcterms:created xsi:type="dcterms:W3CDTF">2017-05-16T10:58:00Z</dcterms:created>
  <dcterms:modified xsi:type="dcterms:W3CDTF">2019-08-05T13:52:00Z</dcterms:modified>
</cp:coreProperties>
</file>