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A5" w:rsidRDefault="00F409C5" w:rsidP="009553B4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>
            <v:imagedata r:id="rId7" o:title=""/>
          </v:shape>
        </w:pict>
      </w:r>
    </w:p>
    <w:p w:rsidR="007B56A5" w:rsidRPr="008F38A0" w:rsidRDefault="007B56A5" w:rsidP="009553B4">
      <w:pPr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7B56A5" w:rsidRDefault="007B56A5" w:rsidP="009553B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DC31BE">
        <w:rPr>
          <w:b/>
          <w:sz w:val="28"/>
          <w:szCs w:val="28"/>
        </w:rPr>
        <w:t>ПОСТАНОВЛЕНИЕ</w:t>
      </w:r>
    </w:p>
    <w:p w:rsidR="007B56A5" w:rsidRPr="008F38A0" w:rsidRDefault="007B56A5" w:rsidP="000921A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7B56A5" w:rsidRPr="008F38A0" w:rsidRDefault="007B56A5" w:rsidP="00120528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C31B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D7D39">
        <w:rPr>
          <w:sz w:val="28"/>
          <w:szCs w:val="28"/>
        </w:rPr>
        <w:t>06 октября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D3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№ </w:t>
      </w:r>
      <w:r w:rsidR="007D7D39">
        <w:rPr>
          <w:sz w:val="28"/>
          <w:szCs w:val="28"/>
        </w:rPr>
        <w:t>59</w:t>
      </w:r>
    </w:p>
    <w:p w:rsidR="007B56A5" w:rsidRPr="002C717F" w:rsidRDefault="007B56A5" w:rsidP="000921A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х.</w:t>
      </w:r>
      <w:r w:rsidRPr="00DC31BE">
        <w:rPr>
          <w:rFonts w:ascii="Times New Roman" w:hAnsi="Times New Roman"/>
        </w:rPr>
        <w:t xml:space="preserve"> Бейсужек Второй</w:t>
      </w:r>
    </w:p>
    <w:p w:rsidR="007B56A5" w:rsidRDefault="007B56A5" w:rsidP="009553B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56A5" w:rsidRDefault="007B56A5" w:rsidP="000921A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21A3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Порядка принятия решения о </w:t>
      </w:r>
    </w:p>
    <w:p w:rsidR="007B56A5" w:rsidRDefault="007B56A5" w:rsidP="000921A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21A3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предоставлении бюджетных инвестиций юридическим </w:t>
      </w:r>
    </w:p>
    <w:p w:rsidR="007B56A5" w:rsidRDefault="007B56A5" w:rsidP="000921A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21A3">
        <w:rPr>
          <w:rFonts w:ascii="Times New Roman" w:hAnsi="Times New Roman"/>
          <w:b/>
          <w:bCs/>
          <w:color w:val="000000"/>
          <w:sz w:val="28"/>
          <w:szCs w:val="28"/>
        </w:rPr>
        <w:t>лицам, не являющимся муниципальными учреждениями</w:t>
      </w:r>
    </w:p>
    <w:p w:rsidR="007B56A5" w:rsidRDefault="007B56A5" w:rsidP="000921A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21A3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или муниципальными унитарными предприятиями, </w:t>
      </w:r>
    </w:p>
    <w:p w:rsidR="007B56A5" w:rsidRDefault="007B56A5" w:rsidP="000921A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21A3">
        <w:rPr>
          <w:rFonts w:ascii="Times New Roman" w:hAnsi="Times New Roman"/>
          <w:b/>
          <w:bCs/>
          <w:color w:val="000000"/>
          <w:sz w:val="28"/>
          <w:szCs w:val="28"/>
        </w:rPr>
        <w:t xml:space="preserve">в объекты капитального строительства и (или) на </w:t>
      </w:r>
    </w:p>
    <w:p w:rsidR="007B56A5" w:rsidRDefault="007B56A5" w:rsidP="000921A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21A3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приобретение ими объектов недвижимого имущества </w:t>
      </w:r>
    </w:p>
    <w:p w:rsidR="007B56A5" w:rsidRDefault="007B56A5" w:rsidP="000921A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21A3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 счет средств бюджета Бейсужекского сельского </w:t>
      </w:r>
    </w:p>
    <w:p w:rsidR="007B56A5" w:rsidRPr="000921A3" w:rsidRDefault="007B56A5" w:rsidP="000921A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21A3">
        <w:rPr>
          <w:rFonts w:ascii="Times New Roman" w:hAnsi="Times New Roman"/>
          <w:b/>
          <w:bCs/>
          <w:color w:val="000000"/>
          <w:sz w:val="28"/>
          <w:szCs w:val="28"/>
        </w:rPr>
        <w:t>поселения Выселковского района</w:t>
      </w:r>
    </w:p>
    <w:p w:rsidR="007B56A5" w:rsidRPr="000921A3" w:rsidRDefault="007B56A5" w:rsidP="009553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21A3">
        <w:rPr>
          <w:rFonts w:ascii="Times New Roman" w:hAnsi="Times New Roman"/>
          <w:sz w:val="28"/>
          <w:szCs w:val="28"/>
        </w:rPr>
        <w:t xml:space="preserve">В соответствии со статьей 80 </w:t>
      </w:r>
      <w:hyperlink r:id="rId8" w:tgtFrame="_blank" w:history="1">
        <w:r w:rsidRPr="000921A3">
          <w:rPr>
            <w:rFonts w:ascii="Times New Roman" w:hAnsi="Times New Roman"/>
            <w:sz w:val="28"/>
            <w:szCs w:val="28"/>
          </w:rPr>
          <w:t>Бюджетного кодекса Российской Федерации</w:t>
        </w:r>
      </w:hyperlink>
      <w:r w:rsidRPr="000921A3">
        <w:rPr>
          <w:rFonts w:ascii="Times New Roman" w:hAnsi="Times New Roman"/>
          <w:sz w:val="28"/>
          <w:szCs w:val="28"/>
        </w:rPr>
        <w:t xml:space="preserve"> постановляю</w:t>
      </w:r>
      <w:r w:rsidRPr="000921A3">
        <w:rPr>
          <w:rFonts w:ascii="Times New Roman" w:hAnsi="Times New Roman"/>
          <w:color w:val="000000"/>
          <w:sz w:val="28"/>
          <w:szCs w:val="28"/>
        </w:rPr>
        <w:t>: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1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1.Утвердить Порядок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и (или) на приобретение ими объектов недвижимого имущества за счет средств бюджета </w:t>
      </w:r>
      <w:r>
        <w:rPr>
          <w:rFonts w:ascii="Times New Roman" w:hAnsi="Times New Roman"/>
          <w:color w:val="000000"/>
          <w:sz w:val="28"/>
          <w:szCs w:val="28"/>
        </w:rPr>
        <w:t>Бейсужекского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 (Приложение №1).</w:t>
      </w:r>
      <w:bookmarkEnd w:id="0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2.Утвердить Требования к договору, заключаемому в связи с предоставлением бюджетных инвестиций юридическим лицам, не являющимся муниципальными учреждениями или муниципальными унитарными предприятиями (Приложение №2).</w:t>
      </w:r>
    </w:p>
    <w:p w:rsidR="007B56A5" w:rsidRPr="000921A3" w:rsidRDefault="007B56A5" w:rsidP="0092678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21A3">
        <w:rPr>
          <w:rFonts w:ascii="Times New Roman" w:hAnsi="Times New Roman"/>
          <w:sz w:val="28"/>
          <w:szCs w:val="28"/>
        </w:rPr>
        <w:t>3. Настоящее постановление обнародовать и разместить на официальном сайте а</w:t>
      </w:r>
      <w:r>
        <w:rPr>
          <w:rFonts w:ascii="Times New Roman" w:hAnsi="Times New Roman"/>
          <w:sz w:val="28"/>
          <w:szCs w:val="28"/>
        </w:rPr>
        <w:t>дминистрации Бейсужекского</w:t>
      </w:r>
      <w:r w:rsidRPr="000921A3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</w:t>
      </w:r>
      <w:r w:rsidRPr="000921A3">
        <w:rPr>
          <w:rFonts w:ascii="Times New Roman" w:hAnsi="Times New Roman"/>
          <w:sz w:val="28"/>
          <w:szCs w:val="28"/>
        </w:rPr>
        <w:t>.</w:t>
      </w:r>
    </w:p>
    <w:p w:rsidR="007B56A5" w:rsidRPr="000921A3" w:rsidRDefault="007B56A5" w:rsidP="00926789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921A3">
        <w:rPr>
          <w:rFonts w:ascii="Times New Roman" w:hAnsi="Times New Roman"/>
          <w:sz w:val="28"/>
          <w:szCs w:val="28"/>
          <w:lang w:eastAsia="ar-SA"/>
        </w:rPr>
        <w:t xml:space="preserve">5. </w:t>
      </w:r>
      <w:r w:rsidRPr="000921A3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21A3">
        <w:rPr>
          <w:rFonts w:ascii="Times New Roman" w:hAnsi="Times New Roman"/>
          <w:sz w:val="28"/>
          <w:szCs w:val="28"/>
        </w:rPr>
        <w:t>6. Настоящее постановление вступает в силу со дня его обнародования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553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Бейсужекского </w:t>
      </w:r>
    </w:p>
    <w:p w:rsidR="007B56A5" w:rsidRDefault="007B56A5" w:rsidP="009553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0921A3">
        <w:rPr>
          <w:rFonts w:ascii="Times New Roman" w:hAnsi="Times New Roman"/>
          <w:color w:val="000000"/>
          <w:sz w:val="28"/>
          <w:szCs w:val="28"/>
        </w:rPr>
        <w:t>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</w:p>
    <w:p w:rsidR="007B56A5" w:rsidRPr="000921A3" w:rsidRDefault="007B56A5" w:rsidP="009553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Выселковского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Н.М. Мяшина</w:t>
      </w:r>
    </w:p>
    <w:p w:rsidR="007B56A5" w:rsidRDefault="007B56A5" w:rsidP="009553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C34767">
      <w:pPr>
        <w:pStyle w:val="aa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7B56A5" w:rsidRDefault="007B56A5" w:rsidP="00C34767">
      <w:pPr>
        <w:pStyle w:val="aa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Бейсужекского сельского поселения Выселковского района</w:t>
      </w:r>
    </w:p>
    <w:p w:rsidR="007B56A5" w:rsidRDefault="007B56A5" w:rsidP="00C34767">
      <w:pPr>
        <w:pStyle w:val="aa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</w:t>
      </w:r>
    </w:p>
    <w:p w:rsidR="007B56A5" w:rsidRPr="008418B2" w:rsidRDefault="007B56A5" w:rsidP="008418B2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418B2">
        <w:rPr>
          <w:sz w:val="28"/>
          <w:szCs w:val="28"/>
        </w:rPr>
        <w:t>«</w:t>
      </w:r>
      <w:r w:rsidRPr="008418B2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Порядка принятия решения о </w:t>
      </w:r>
    </w:p>
    <w:p w:rsidR="007B56A5" w:rsidRPr="008418B2" w:rsidRDefault="007B56A5" w:rsidP="008418B2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418B2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предоставлении бюджетных инвестиций юридическим </w:t>
      </w:r>
    </w:p>
    <w:p w:rsidR="007B56A5" w:rsidRPr="008418B2" w:rsidRDefault="007B56A5" w:rsidP="008418B2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418B2">
        <w:rPr>
          <w:rFonts w:ascii="Times New Roman" w:hAnsi="Times New Roman"/>
          <w:bCs/>
          <w:color w:val="000000"/>
          <w:sz w:val="28"/>
          <w:szCs w:val="28"/>
        </w:rPr>
        <w:t>лицам, не являющимся муниципальными учреждениями</w:t>
      </w:r>
    </w:p>
    <w:p w:rsidR="007B56A5" w:rsidRPr="008418B2" w:rsidRDefault="007B56A5" w:rsidP="008418B2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418B2">
        <w:rPr>
          <w:rFonts w:ascii="Times New Roman" w:hAnsi="Times New Roman"/>
          <w:bCs/>
          <w:color w:val="000000"/>
          <w:sz w:val="28"/>
          <w:szCs w:val="28"/>
        </w:rPr>
        <w:t xml:space="preserve"> или муниципальными унитарными предприятиями, </w:t>
      </w:r>
    </w:p>
    <w:p w:rsidR="007B56A5" w:rsidRPr="008418B2" w:rsidRDefault="007B56A5" w:rsidP="008418B2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418B2">
        <w:rPr>
          <w:rFonts w:ascii="Times New Roman" w:hAnsi="Times New Roman"/>
          <w:bCs/>
          <w:color w:val="000000"/>
          <w:sz w:val="28"/>
          <w:szCs w:val="28"/>
        </w:rPr>
        <w:t xml:space="preserve">в объекты капитального строительства и (или) на </w:t>
      </w:r>
    </w:p>
    <w:p w:rsidR="007B56A5" w:rsidRPr="008418B2" w:rsidRDefault="007B56A5" w:rsidP="008418B2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418B2">
        <w:rPr>
          <w:rFonts w:ascii="Times New Roman" w:hAnsi="Times New Roman"/>
          <w:bCs/>
          <w:color w:val="000000"/>
          <w:sz w:val="28"/>
          <w:szCs w:val="28"/>
        </w:rPr>
        <w:t xml:space="preserve">приобретение ими объектов недвижимого имущества </w:t>
      </w:r>
    </w:p>
    <w:p w:rsidR="007B56A5" w:rsidRPr="008418B2" w:rsidRDefault="007B56A5" w:rsidP="008418B2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418B2">
        <w:rPr>
          <w:rFonts w:ascii="Times New Roman" w:hAnsi="Times New Roman"/>
          <w:bCs/>
          <w:color w:val="000000"/>
          <w:sz w:val="28"/>
          <w:szCs w:val="28"/>
        </w:rPr>
        <w:t xml:space="preserve">за счет средств бюджета Бейсужекского сельского </w:t>
      </w:r>
    </w:p>
    <w:p w:rsidR="007B56A5" w:rsidRPr="008418B2" w:rsidRDefault="007B56A5" w:rsidP="008418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18B2">
        <w:rPr>
          <w:rFonts w:ascii="Times New Roman" w:hAnsi="Times New Roman"/>
          <w:sz w:val="28"/>
          <w:szCs w:val="28"/>
        </w:rPr>
        <w:t>поселения Выселковского района»</w:t>
      </w:r>
    </w:p>
    <w:p w:rsidR="007B56A5" w:rsidRPr="008418B2" w:rsidRDefault="007B56A5" w:rsidP="00C34767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7B56A5" w:rsidRDefault="007B56A5" w:rsidP="00C34767">
      <w:pPr>
        <w:pStyle w:val="aa"/>
        <w:spacing w:after="0" w:line="240" w:lineRule="auto"/>
        <w:jc w:val="both"/>
        <w:rPr>
          <w:sz w:val="28"/>
          <w:szCs w:val="28"/>
        </w:rPr>
      </w:pPr>
    </w:p>
    <w:p w:rsidR="007B56A5" w:rsidRDefault="007B56A5" w:rsidP="00C34767">
      <w:pPr>
        <w:pStyle w:val="aa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 и внес:</w:t>
      </w:r>
    </w:p>
    <w:p w:rsidR="007B56A5" w:rsidRDefault="007B56A5" w:rsidP="00C34767">
      <w:pPr>
        <w:pStyle w:val="aa"/>
        <w:spacing w:after="0" w:line="240" w:lineRule="auto"/>
        <w:jc w:val="both"/>
        <w:rPr>
          <w:sz w:val="28"/>
          <w:szCs w:val="28"/>
        </w:rPr>
      </w:pPr>
    </w:p>
    <w:p w:rsidR="007B56A5" w:rsidRDefault="007B56A5" w:rsidP="00C34767">
      <w:pPr>
        <w:pStyle w:val="aa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специалист, юрист</w:t>
      </w:r>
    </w:p>
    <w:p w:rsidR="007B56A5" w:rsidRDefault="007B56A5" w:rsidP="00C34767">
      <w:pPr>
        <w:pStyle w:val="aa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Бейсужекского</w:t>
      </w:r>
    </w:p>
    <w:p w:rsidR="007B56A5" w:rsidRDefault="007B56A5" w:rsidP="00C34767">
      <w:pPr>
        <w:pStyle w:val="aa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B56A5" w:rsidRDefault="007B56A5" w:rsidP="00C34767">
      <w:pPr>
        <w:pStyle w:val="aa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          </w:t>
      </w:r>
      <w:r>
        <w:rPr>
          <w:sz w:val="28"/>
          <w:szCs w:val="28"/>
        </w:rPr>
        <w:tab/>
        <w:t xml:space="preserve">   Л.В.Паюсова</w:t>
      </w:r>
    </w:p>
    <w:p w:rsidR="007B56A5" w:rsidRDefault="007B56A5" w:rsidP="00C34767">
      <w:pPr>
        <w:pStyle w:val="aa"/>
        <w:spacing w:after="0" w:line="240" w:lineRule="auto"/>
        <w:rPr>
          <w:sz w:val="28"/>
          <w:szCs w:val="28"/>
        </w:rPr>
      </w:pPr>
    </w:p>
    <w:p w:rsidR="007B56A5" w:rsidRDefault="007B56A5" w:rsidP="00C34767">
      <w:pPr>
        <w:pStyle w:val="aa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«____»_____________2022 года</w:t>
      </w:r>
    </w:p>
    <w:p w:rsidR="007B56A5" w:rsidRDefault="007B56A5" w:rsidP="00C34767">
      <w:pPr>
        <w:pStyle w:val="aa"/>
        <w:spacing w:after="0" w:line="240" w:lineRule="auto"/>
        <w:jc w:val="both"/>
        <w:rPr>
          <w:sz w:val="28"/>
          <w:szCs w:val="28"/>
        </w:rPr>
      </w:pPr>
    </w:p>
    <w:p w:rsidR="007B56A5" w:rsidRDefault="007B56A5" w:rsidP="00C34767">
      <w:pPr>
        <w:pStyle w:val="aa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B56A5" w:rsidRDefault="007B56A5" w:rsidP="00C34767">
      <w:pPr>
        <w:pStyle w:val="aa"/>
        <w:spacing w:after="0" w:line="240" w:lineRule="auto"/>
        <w:jc w:val="both"/>
        <w:rPr>
          <w:sz w:val="28"/>
          <w:szCs w:val="28"/>
        </w:rPr>
      </w:pPr>
    </w:p>
    <w:p w:rsidR="007B56A5" w:rsidRDefault="007B56A5" w:rsidP="00C34767">
      <w:pPr>
        <w:pStyle w:val="aa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7B56A5" w:rsidRDefault="007B56A5" w:rsidP="00C34767">
      <w:pPr>
        <w:pStyle w:val="aa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Бейсужекского</w:t>
      </w:r>
    </w:p>
    <w:p w:rsidR="007B56A5" w:rsidRDefault="007B56A5" w:rsidP="00C34767">
      <w:pPr>
        <w:pStyle w:val="aa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B56A5" w:rsidRDefault="007B56A5" w:rsidP="00C34767">
      <w:pPr>
        <w:pStyle w:val="aa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Выселковского района                                                                         М.В. Калугина</w:t>
      </w:r>
    </w:p>
    <w:p w:rsidR="007B56A5" w:rsidRDefault="007B56A5" w:rsidP="00C34767">
      <w:pPr>
        <w:pStyle w:val="aa"/>
        <w:spacing w:after="0" w:line="240" w:lineRule="auto"/>
        <w:jc w:val="both"/>
        <w:rPr>
          <w:sz w:val="28"/>
          <w:szCs w:val="28"/>
        </w:rPr>
      </w:pPr>
    </w:p>
    <w:p w:rsidR="007B56A5" w:rsidRPr="007D627A" w:rsidRDefault="007B56A5" w:rsidP="00C34767">
      <w:pPr>
        <w:pStyle w:val="aa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«____»_____________2022 года</w:t>
      </w:r>
    </w:p>
    <w:p w:rsidR="007B56A5" w:rsidRPr="000921A3" w:rsidRDefault="007B56A5" w:rsidP="009553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553B4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OLE_LINK24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7B56A5" w:rsidRDefault="007B56A5" w:rsidP="009553B4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553B4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553B4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553B4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553B4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553B4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553B4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553B4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553B4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553B4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553B4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553B4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553B4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Pr="000921A3">
        <w:rPr>
          <w:rFonts w:ascii="Times New Roman" w:hAnsi="Times New Roman"/>
          <w:color w:val="000000"/>
          <w:sz w:val="28"/>
          <w:szCs w:val="28"/>
        </w:rPr>
        <w:t>ПРИЛОЖЕНИЕ № 1</w:t>
      </w:r>
      <w:bookmarkEnd w:id="1"/>
    </w:p>
    <w:p w:rsidR="007B56A5" w:rsidRPr="000921A3" w:rsidRDefault="007B56A5" w:rsidP="00926789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Pr="000921A3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7B56A5" w:rsidRPr="000921A3" w:rsidRDefault="007B56A5" w:rsidP="00926789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Бейсужекского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7B56A5" w:rsidRPr="000921A3" w:rsidRDefault="007B56A5" w:rsidP="00926789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Pr="000921A3">
        <w:rPr>
          <w:rFonts w:ascii="Times New Roman" w:hAnsi="Times New Roman"/>
          <w:color w:val="000000"/>
          <w:sz w:val="28"/>
          <w:szCs w:val="28"/>
        </w:rPr>
        <w:t>Выселковского района</w:t>
      </w:r>
    </w:p>
    <w:p w:rsidR="007B56A5" w:rsidRPr="000921A3" w:rsidRDefault="007B56A5" w:rsidP="00926789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от ______________ № ______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C3476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bCs/>
          <w:color w:val="000000"/>
          <w:sz w:val="28"/>
          <w:szCs w:val="28"/>
        </w:rPr>
        <w:t>Порядок</w:t>
      </w:r>
    </w:p>
    <w:p w:rsidR="007B56A5" w:rsidRDefault="007B56A5" w:rsidP="00C34767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921A3">
        <w:rPr>
          <w:rFonts w:ascii="Times New Roman" w:hAnsi="Times New Roman"/>
          <w:bCs/>
          <w:color w:val="000000"/>
          <w:sz w:val="28"/>
          <w:szCs w:val="28"/>
        </w:rPr>
        <w:t xml:space="preserve">принятия решения о предоставлении бюджетных инвестиций юридическим лицам, не являющимся муниципальными </w:t>
      </w:r>
    </w:p>
    <w:p w:rsidR="007B56A5" w:rsidRDefault="007B56A5" w:rsidP="00C34767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921A3">
        <w:rPr>
          <w:rFonts w:ascii="Times New Roman" w:hAnsi="Times New Roman"/>
          <w:bCs/>
          <w:color w:val="000000"/>
          <w:sz w:val="28"/>
          <w:szCs w:val="28"/>
        </w:rPr>
        <w:t xml:space="preserve">учреждениями или муниципальными унитарными </w:t>
      </w:r>
    </w:p>
    <w:p w:rsidR="007B56A5" w:rsidRDefault="007B56A5" w:rsidP="00C34767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921A3">
        <w:rPr>
          <w:rFonts w:ascii="Times New Roman" w:hAnsi="Times New Roman"/>
          <w:bCs/>
          <w:color w:val="000000"/>
          <w:sz w:val="28"/>
          <w:szCs w:val="28"/>
        </w:rPr>
        <w:t xml:space="preserve">предприятиями, в объекты капитального строительства </w:t>
      </w:r>
    </w:p>
    <w:p w:rsidR="007B56A5" w:rsidRDefault="007B56A5" w:rsidP="00C34767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921A3">
        <w:rPr>
          <w:rFonts w:ascii="Times New Roman" w:hAnsi="Times New Roman"/>
          <w:bCs/>
          <w:color w:val="000000"/>
          <w:sz w:val="28"/>
          <w:szCs w:val="28"/>
        </w:rPr>
        <w:t xml:space="preserve">и (или) на приобретение ими объектов недвижимого </w:t>
      </w:r>
    </w:p>
    <w:p w:rsidR="007B56A5" w:rsidRDefault="007B56A5" w:rsidP="00C34767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921A3">
        <w:rPr>
          <w:rFonts w:ascii="Times New Roman" w:hAnsi="Times New Roman"/>
          <w:bCs/>
          <w:color w:val="000000"/>
          <w:sz w:val="28"/>
          <w:szCs w:val="28"/>
        </w:rPr>
        <w:t>имущества за счет сре</w:t>
      </w:r>
      <w:r>
        <w:rPr>
          <w:rFonts w:ascii="Times New Roman" w:hAnsi="Times New Roman"/>
          <w:bCs/>
          <w:color w:val="000000"/>
          <w:sz w:val="28"/>
          <w:szCs w:val="28"/>
        </w:rPr>
        <w:t>дств бюджета Бейсужекского</w:t>
      </w:r>
      <w:r w:rsidRPr="000921A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B56A5" w:rsidRPr="008418B2" w:rsidRDefault="007B56A5" w:rsidP="008418B2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921A3">
        <w:rPr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21A3">
        <w:rPr>
          <w:rFonts w:ascii="Times New Roman" w:hAnsi="Times New Roman"/>
          <w:bCs/>
          <w:color w:val="000000"/>
          <w:sz w:val="28"/>
          <w:szCs w:val="28"/>
        </w:rPr>
        <w:t>Выселковского района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" w:name="sub_100"/>
      <w:r w:rsidRPr="000921A3">
        <w:rPr>
          <w:rFonts w:ascii="Times New Roman" w:hAnsi="Times New Roman"/>
          <w:color w:val="000000"/>
          <w:sz w:val="28"/>
          <w:szCs w:val="28"/>
        </w:rPr>
        <w:t>1. Основные положения</w:t>
      </w:r>
      <w:bookmarkEnd w:id="2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101"/>
      <w:r w:rsidRPr="000921A3">
        <w:rPr>
          <w:rFonts w:ascii="Times New Roman" w:hAnsi="Times New Roman"/>
          <w:color w:val="000000"/>
          <w:sz w:val="28"/>
          <w:szCs w:val="28"/>
        </w:rPr>
        <w:t>1.1. Настоящий Порядок устанавливает правила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 (далее - юридическое лицо), в объекты капитального строительства, находящихся в собственности указанных юридических лиц, за счет сре</w:t>
      </w:r>
      <w:r>
        <w:rPr>
          <w:rFonts w:ascii="Times New Roman" w:hAnsi="Times New Roman"/>
          <w:color w:val="000000"/>
          <w:sz w:val="28"/>
          <w:szCs w:val="28"/>
        </w:rPr>
        <w:t>дств бюджета Бейсужекского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 (далее - бюджета сельского поселения)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(далее соответственно - бюджетные инвестиции, решение).</w:t>
      </w:r>
      <w:bookmarkEnd w:id="3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sub_102"/>
      <w:r w:rsidRPr="000921A3">
        <w:rPr>
          <w:rFonts w:ascii="Times New Roman" w:hAnsi="Times New Roman"/>
          <w:color w:val="000000"/>
          <w:sz w:val="28"/>
          <w:szCs w:val="28"/>
        </w:rPr>
        <w:t>1.2. Инициатором подготовки проекта решения выступает а</w:t>
      </w:r>
      <w:r>
        <w:rPr>
          <w:rFonts w:ascii="Times New Roman" w:hAnsi="Times New Roman"/>
          <w:color w:val="000000"/>
          <w:sz w:val="28"/>
          <w:szCs w:val="28"/>
        </w:rPr>
        <w:t>дминистрация Бейсужекского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района, являющаяся главным распорядителем средств бюджета сельского поселения, ответственным за реализацию мероприятия ведомственной целевой программы, предусматривающей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 (далее - главный распорядитель).</w:t>
      </w:r>
      <w:bookmarkEnd w:id="4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sub_103"/>
      <w:r w:rsidRPr="000921A3">
        <w:rPr>
          <w:rFonts w:ascii="Times New Roman" w:hAnsi="Times New Roman"/>
          <w:color w:val="000000"/>
          <w:sz w:val="28"/>
          <w:szCs w:val="28"/>
        </w:rPr>
        <w:t>1.3.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  <w:bookmarkEnd w:id="5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sub_104"/>
      <w:r w:rsidRPr="000921A3">
        <w:rPr>
          <w:rFonts w:ascii="Times New Roman" w:hAnsi="Times New Roman"/>
          <w:color w:val="000000"/>
          <w:sz w:val="28"/>
          <w:szCs w:val="28"/>
        </w:rPr>
        <w:t>а) приоритетов и це</w:t>
      </w:r>
      <w:r>
        <w:rPr>
          <w:rFonts w:ascii="Times New Roman" w:hAnsi="Times New Roman"/>
          <w:color w:val="000000"/>
          <w:sz w:val="28"/>
          <w:szCs w:val="28"/>
        </w:rPr>
        <w:t>лей развития Бейсужекского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района, исходя из прогнозов и программ социально-</w:t>
      </w:r>
      <w:r w:rsidRPr="000921A3">
        <w:rPr>
          <w:rFonts w:ascii="Times New Roman" w:hAnsi="Times New Roman"/>
          <w:color w:val="000000"/>
          <w:sz w:val="28"/>
          <w:szCs w:val="28"/>
        </w:rPr>
        <w:lastRenderedPageBreak/>
        <w:t>экономическ</w:t>
      </w:r>
      <w:r>
        <w:rPr>
          <w:rFonts w:ascii="Times New Roman" w:hAnsi="Times New Roman"/>
          <w:color w:val="000000"/>
          <w:sz w:val="28"/>
          <w:szCs w:val="28"/>
        </w:rPr>
        <w:t>ого развития Бейсужекского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района, ведомственных целевых программ, отраслевых доктрин, концепций и стратегий развития на среднесрочный и долгосрочный периоды, а также документов территориального </w:t>
      </w:r>
      <w:r>
        <w:rPr>
          <w:rFonts w:ascii="Times New Roman" w:hAnsi="Times New Roman"/>
          <w:color w:val="000000"/>
          <w:sz w:val="28"/>
          <w:szCs w:val="28"/>
        </w:rPr>
        <w:t>планирования Бейсужекского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района;</w:t>
      </w:r>
      <w:bookmarkEnd w:id="6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sub_105"/>
      <w:r w:rsidRPr="000921A3">
        <w:rPr>
          <w:rFonts w:ascii="Times New Roman" w:hAnsi="Times New Roman"/>
          <w:color w:val="000000"/>
          <w:sz w:val="28"/>
          <w:szCs w:val="28"/>
        </w:rPr>
        <w:t>б) поручений и ук</w:t>
      </w:r>
      <w:r>
        <w:rPr>
          <w:rFonts w:ascii="Times New Roman" w:hAnsi="Times New Roman"/>
          <w:color w:val="000000"/>
          <w:sz w:val="28"/>
          <w:szCs w:val="28"/>
        </w:rPr>
        <w:t>азаний главы Бейсужекского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района;</w:t>
      </w:r>
      <w:bookmarkEnd w:id="7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sub_106"/>
      <w:r w:rsidRPr="000921A3">
        <w:rPr>
          <w:rFonts w:ascii="Times New Roman" w:hAnsi="Times New Roman"/>
          <w:color w:val="000000"/>
          <w:sz w:val="28"/>
          <w:szCs w:val="28"/>
        </w:rPr>
        <w:t>в) оценки эффективности использования средств бюджета сельского поселения, направляемых на капитальные вложения;</w:t>
      </w:r>
      <w:bookmarkEnd w:id="8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sub_107"/>
      <w:r w:rsidRPr="000921A3">
        <w:rPr>
          <w:rFonts w:ascii="Times New Roman" w:hAnsi="Times New Roman"/>
          <w:color w:val="000000"/>
          <w:sz w:val="28"/>
          <w:szCs w:val="28"/>
        </w:rPr>
        <w:t>г) оценки влияния создания объекта капитального строительства на комплексное развити</w:t>
      </w:r>
      <w:r>
        <w:rPr>
          <w:rFonts w:ascii="Times New Roman" w:hAnsi="Times New Roman"/>
          <w:color w:val="000000"/>
          <w:sz w:val="28"/>
          <w:szCs w:val="28"/>
        </w:rPr>
        <w:t xml:space="preserve">е территории 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района.</w:t>
      </w:r>
      <w:bookmarkEnd w:id="9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sub_108"/>
      <w:r w:rsidRPr="000921A3">
        <w:rPr>
          <w:rFonts w:ascii="Times New Roman" w:hAnsi="Times New Roman"/>
          <w:color w:val="000000"/>
          <w:sz w:val="28"/>
          <w:szCs w:val="28"/>
        </w:rPr>
        <w:t>1.4.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  <w:bookmarkEnd w:id="10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sub_109"/>
      <w:r w:rsidRPr="000921A3">
        <w:rPr>
          <w:rFonts w:ascii="Times New Roman" w:hAnsi="Times New Roman"/>
          <w:color w:val="000000"/>
          <w:sz w:val="28"/>
          <w:szCs w:val="28"/>
        </w:rPr>
        <w:t>а)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  <w:bookmarkEnd w:id="11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sub_110"/>
      <w:r w:rsidRPr="000921A3">
        <w:rPr>
          <w:rFonts w:ascii="Times New Roman" w:hAnsi="Times New Roman"/>
          <w:color w:val="000000"/>
          <w:sz w:val="28"/>
          <w:szCs w:val="28"/>
        </w:rPr>
        <w:t>б) приобретение земельных участков под строительство;</w:t>
      </w:r>
      <w:bookmarkEnd w:id="12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sub_111"/>
      <w:r w:rsidRPr="000921A3">
        <w:rPr>
          <w:rFonts w:ascii="Times New Roman" w:hAnsi="Times New Roman"/>
          <w:color w:val="000000"/>
          <w:sz w:val="28"/>
          <w:szCs w:val="28"/>
        </w:rPr>
        <w:t>в)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случаях;</w:t>
      </w:r>
      <w:bookmarkEnd w:id="13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sub_112"/>
      <w:r w:rsidRPr="000921A3">
        <w:rPr>
          <w:rFonts w:ascii="Times New Roman" w:hAnsi="Times New Roman"/>
          <w:color w:val="000000"/>
          <w:sz w:val="28"/>
          <w:szCs w:val="28"/>
        </w:rPr>
        <w:t>г)</w:t>
      </w:r>
      <w:bookmarkStart w:id="15" w:name="sub_113"/>
      <w:bookmarkEnd w:id="14"/>
      <w:r w:rsidRPr="000921A3">
        <w:rPr>
          <w:rFonts w:ascii="Times New Roman" w:hAnsi="Times New Roman"/>
          <w:color w:val="000000"/>
          <w:sz w:val="28"/>
          <w:szCs w:val="28"/>
        </w:rPr>
        <w:t xml:space="preserve">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требованиям, указанным в пункте 1 части 5 статьи 49</w:t>
      </w:r>
      <w:bookmarkEnd w:id="15"/>
      <w:r w:rsidR="00F409C5" w:rsidRPr="000921A3">
        <w:rPr>
          <w:rFonts w:ascii="Times New Roman" w:hAnsi="Times New Roman"/>
          <w:sz w:val="28"/>
          <w:szCs w:val="28"/>
        </w:rPr>
        <w:fldChar w:fldCharType="begin"/>
      </w:r>
      <w:r w:rsidRPr="000921A3">
        <w:rPr>
          <w:rFonts w:ascii="Times New Roman" w:hAnsi="Times New Roman"/>
          <w:sz w:val="28"/>
          <w:szCs w:val="28"/>
        </w:rPr>
        <w:instrText>HYPERLINK "https://pravo-search.minjust.ru/bigs/showDocument.html?id=387507C3-B80D-4C0D-9291-8CDC81673F2B" \t "_blank"</w:instrText>
      </w:r>
      <w:r w:rsidR="00F409C5" w:rsidRPr="000921A3">
        <w:rPr>
          <w:rFonts w:ascii="Times New Roman" w:hAnsi="Times New Roman"/>
          <w:sz w:val="28"/>
          <w:szCs w:val="28"/>
        </w:rPr>
        <w:fldChar w:fldCharType="separate"/>
      </w:r>
      <w:r w:rsidRPr="000921A3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="00F409C5" w:rsidRPr="000921A3">
        <w:rPr>
          <w:rFonts w:ascii="Times New Roman" w:hAnsi="Times New Roman"/>
          <w:sz w:val="28"/>
          <w:szCs w:val="28"/>
        </w:rPr>
        <w:fldChar w:fldCharType="end"/>
      </w:r>
      <w:r w:rsidRPr="000921A3">
        <w:rPr>
          <w:rFonts w:ascii="Times New Roman" w:hAnsi="Times New Roman"/>
          <w:sz w:val="28"/>
          <w:szCs w:val="28"/>
        </w:rPr>
        <w:t xml:space="preserve">, и (или) проверки достоверности определения сметной стоимости строительства объектов капитального строительства в случаях, установленных частью 2 статьи 8.3 </w:t>
      </w:r>
      <w:hyperlink r:id="rId9" w:tgtFrame="_blank" w:history="1">
        <w:r w:rsidRPr="000921A3">
          <w:rPr>
            <w:rFonts w:ascii="Times New Roman" w:hAnsi="Times New Roman"/>
            <w:sz w:val="28"/>
            <w:szCs w:val="28"/>
          </w:rPr>
          <w:t>Градостроительного кодекса Российской Федерации</w:t>
        </w:r>
      </w:hyperlink>
      <w:r w:rsidRPr="000921A3">
        <w:rPr>
          <w:rFonts w:ascii="Times New Roman" w:hAnsi="Times New Roman"/>
          <w:color w:val="000000"/>
          <w:sz w:val="28"/>
          <w:szCs w:val="28"/>
        </w:rPr>
        <w:t>, строительство (реконструкция, в том числе с элементами реставрации, технического перевооружения) которых финансируется с привлечением средств бюджета сельского поселения;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д) проведение аудита проектной документации в случаях, установленных законодательством Российской Федерации.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6" w:name="sub_200"/>
      <w:r w:rsidRPr="000921A3">
        <w:rPr>
          <w:rFonts w:ascii="Times New Roman" w:hAnsi="Times New Roman"/>
          <w:color w:val="000000"/>
          <w:sz w:val="28"/>
          <w:szCs w:val="28"/>
        </w:rPr>
        <w:t>2. Подготовка проекта решения</w:t>
      </w:r>
      <w:bookmarkEnd w:id="16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" w:name="sub_201"/>
      <w:r w:rsidRPr="000921A3">
        <w:rPr>
          <w:rFonts w:ascii="Times New Roman" w:hAnsi="Times New Roman"/>
          <w:color w:val="000000"/>
          <w:sz w:val="28"/>
          <w:szCs w:val="28"/>
        </w:rPr>
        <w:t>2.1. Главный распорядитель подготавливает проект решения в форме муниципального правового акта администраци</w:t>
      </w:r>
      <w:r>
        <w:rPr>
          <w:rFonts w:ascii="Times New Roman" w:hAnsi="Times New Roman"/>
          <w:color w:val="000000"/>
          <w:sz w:val="28"/>
          <w:szCs w:val="28"/>
        </w:rPr>
        <w:t>и Бейсужекского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района.</w:t>
      </w:r>
      <w:bookmarkEnd w:id="17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sub_202"/>
      <w:r w:rsidRPr="000921A3">
        <w:rPr>
          <w:rFonts w:ascii="Times New Roman" w:hAnsi="Times New Roman"/>
          <w:color w:val="000000"/>
          <w:sz w:val="28"/>
          <w:szCs w:val="28"/>
        </w:rPr>
        <w:t xml:space="preserve">2.2. В проект решения включается объект капитального строительства и (или) объект недвижимого имущества, инвестиционные проекты в отношении которых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</w:t>
      </w:r>
      <w:r w:rsidRPr="000921A3">
        <w:rPr>
          <w:rFonts w:ascii="Times New Roman" w:hAnsi="Times New Roman"/>
          <w:color w:val="000000"/>
          <w:sz w:val="28"/>
          <w:szCs w:val="28"/>
        </w:rPr>
        <w:lastRenderedPageBreak/>
        <w:t xml:space="preserve">капитальные вложения, проведенной главным распорядителем, а также документам территориального </w:t>
      </w:r>
      <w:r>
        <w:rPr>
          <w:rFonts w:ascii="Times New Roman" w:hAnsi="Times New Roman"/>
          <w:color w:val="000000"/>
          <w:sz w:val="28"/>
          <w:szCs w:val="28"/>
        </w:rPr>
        <w:t>планирования Бейсужекского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района, в случае если объект капитального строительства и (или) объект недвижимого имущества являются объектами муниципального значения, подлежащими отображению в этих документах.</w:t>
      </w:r>
      <w:bookmarkEnd w:id="18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или одной сфере деятельности главного распорядителя.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sub_203"/>
      <w:r w:rsidRPr="000921A3">
        <w:rPr>
          <w:rFonts w:ascii="Times New Roman" w:hAnsi="Times New Roman"/>
          <w:color w:val="000000"/>
          <w:sz w:val="28"/>
          <w:szCs w:val="28"/>
        </w:rPr>
        <w:t>2.3. Проект решения содержит в отношении каждого объекта капитального строительства и (или) объекта недвижимого имущества:</w:t>
      </w:r>
      <w:bookmarkEnd w:id="19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" w:name="sub_204"/>
      <w:r w:rsidRPr="000921A3">
        <w:rPr>
          <w:rFonts w:ascii="Times New Roman" w:hAnsi="Times New Roman"/>
          <w:color w:val="000000"/>
          <w:sz w:val="28"/>
          <w:szCs w:val="28"/>
        </w:rPr>
        <w:t>а) предполагаемое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  <w:bookmarkEnd w:id="20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" w:name="sub_205"/>
      <w:r w:rsidRPr="000921A3">
        <w:rPr>
          <w:rFonts w:ascii="Times New Roman" w:hAnsi="Times New Roman"/>
          <w:color w:val="000000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  <w:bookmarkEnd w:id="21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" w:name="sub_206"/>
      <w:r w:rsidRPr="000921A3">
        <w:rPr>
          <w:rFonts w:ascii="Times New Roman" w:hAnsi="Times New Roman"/>
          <w:color w:val="000000"/>
          <w:sz w:val="28"/>
          <w:szCs w:val="28"/>
        </w:rPr>
        <w:t>в) наименование главного распорядителя;</w:t>
      </w:r>
      <w:bookmarkEnd w:id="22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3" w:name="sub_207"/>
      <w:r w:rsidRPr="000921A3">
        <w:rPr>
          <w:rFonts w:ascii="Times New Roman" w:hAnsi="Times New Roman"/>
          <w:color w:val="000000"/>
          <w:sz w:val="28"/>
          <w:szCs w:val="28"/>
        </w:rPr>
        <w:t>г) наименование застройщика или заказчика (заказчика-застройщика);</w:t>
      </w:r>
      <w:bookmarkEnd w:id="23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4" w:name="sub_208"/>
      <w:r w:rsidRPr="000921A3">
        <w:rPr>
          <w:rFonts w:ascii="Times New Roman" w:hAnsi="Times New Roman"/>
          <w:color w:val="000000"/>
          <w:sz w:val="28"/>
          <w:szCs w:val="28"/>
        </w:rPr>
        <w:t>д) мощность (прирост мощности) объекта капитального строительства, подлежащая вводу в эксплуатацию, мощность объекта недвижимого имущества;</w:t>
      </w:r>
      <w:bookmarkEnd w:id="24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5" w:name="sub_209"/>
      <w:r w:rsidRPr="000921A3">
        <w:rPr>
          <w:rFonts w:ascii="Times New Roman" w:hAnsi="Times New Roman"/>
          <w:color w:val="000000"/>
          <w:sz w:val="28"/>
          <w:szCs w:val="28"/>
        </w:rPr>
        <w:t>е) срок ввода в эксплуатацию объекта капитального строительства и (или) приобретения объекта недвижимости;</w:t>
      </w:r>
      <w:bookmarkEnd w:id="25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6" w:name="sub_210"/>
      <w:r w:rsidRPr="000921A3">
        <w:rPr>
          <w:rFonts w:ascii="Times New Roman" w:hAnsi="Times New Roman"/>
          <w:color w:val="000000"/>
          <w:sz w:val="28"/>
          <w:szCs w:val="28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  <w:bookmarkEnd w:id="26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7" w:name="sub_211"/>
      <w:r w:rsidRPr="000921A3">
        <w:rPr>
          <w:rFonts w:ascii="Times New Roman" w:hAnsi="Times New Roman"/>
          <w:color w:val="000000"/>
          <w:sz w:val="28"/>
          <w:szCs w:val="28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  <w:bookmarkEnd w:id="27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и)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проекта).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8" w:name="sub_212"/>
      <w:r w:rsidRPr="000921A3">
        <w:rPr>
          <w:rFonts w:ascii="Times New Roman" w:hAnsi="Times New Roman"/>
          <w:color w:val="000000"/>
          <w:sz w:val="28"/>
          <w:szCs w:val="28"/>
        </w:rPr>
        <w:lastRenderedPageBreak/>
        <w:t>2.4. Главный распорядитель согласовывает в установленном порядке с управлением архитектуры и градостроительства администрации муниципального образования Выселковский район, и ответственным исполнителем ведомственной целевой программы проект решения с пояснительной запиской и финансово-экономическим обоснованием.</w:t>
      </w:r>
      <w:bookmarkEnd w:id="28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9" w:name="sub_213"/>
      <w:r w:rsidRPr="000921A3">
        <w:rPr>
          <w:rFonts w:ascii="Times New Roman" w:hAnsi="Times New Roman"/>
          <w:color w:val="000000"/>
          <w:sz w:val="28"/>
          <w:szCs w:val="28"/>
        </w:rPr>
        <w:t>2.5. После согласования проекта решения с заинтересованными органами а</w:t>
      </w:r>
      <w:r>
        <w:rPr>
          <w:rFonts w:ascii="Times New Roman" w:hAnsi="Times New Roman"/>
          <w:color w:val="000000"/>
          <w:sz w:val="28"/>
          <w:szCs w:val="28"/>
        </w:rPr>
        <w:t>дминистрация Бейсужекского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 подготавливает проект нормативного акта.</w:t>
      </w:r>
      <w:bookmarkEnd w:id="29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Внесение изменений в решение осуществляется в аналогичном порядке.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0" w:name="sub_214"/>
      <w:r w:rsidRPr="000921A3">
        <w:rPr>
          <w:rFonts w:ascii="Times New Roman" w:hAnsi="Times New Roman"/>
          <w:color w:val="000000"/>
          <w:sz w:val="28"/>
          <w:szCs w:val="28"/>
        </w:rPr>
        <w:t>2.6. Одновременно с проектом решения главным распорядителем подготавливается проект договора о предоставлении бюджетных инвестиций юридическим лицам, не являющимся муниципальными учреждениями и муниципальными унитарными предприятиями.</w:t>
      </w:r>
      <w:bookmarkEnd w:id="30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8418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Бейсужекского </w:t>
      </w:r>
    </w:p>
    <w:p w:rsidR="007B56A5" w:rsidRDefault="007B56A5" w:rsidP="008418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7B56A5" w:rsidRPr="000921A3" w:rsidRDefault="007B56A5" w:rsidP="008418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Выселковского района                                                                          Н.М. Мяшин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8418B2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ПРИЛОЖЕНИЕ № 2</w:t>
      </w:r>
    </w:p>
    <w:p w:rsidR="007B56A5" w:rsidRDefault="007B56A5" w:rsidP="008418B2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7B56A5" w:rsidRDefault="007B56A5" w:rsidP="008418B2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Бейсужекского сельского поселения </w:t>
      </w:r>
    </w:p>
    <w:p w:rsidR="007B56A5" w:rsidRDefault="007B56A5" w:rsidP="008418B2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Выселковского района</w:t>
      </w:r>
    </w:p>
    <w:p w:rsidR="007B56A5" w:rsidRDefault="007B56A5" w:rsidP="008418B2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от ______________ № ______</w:t>
      </w:r>
    </w:p>
    <w:p w:rsidR="007B56A5" w:rsidRDefault="007B56A5" w:rsidP="008418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8418B2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bCs/>
          <w:color w:val="000000"/>
          <w:sz w:val="28"/>
          <w:szCs w:val="28"/>
        </w:rPr>
        <w:t>Требования</w:t>
      </w:r>
    </w:p>
    <w:p w:rsidR="007B56A5" w:rsidRPr="000921A3" w:rsidRDefault="007B56A5" w:rsidP="008418B2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bCs/>
          <w:color w:val="000000"/>
          <w:sz w:val="28"/>
          <w:szCs w:val="28"/>
        </w:rPr>
        <w:t>к договору, заключаемому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Договор, заключаемый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</w:t>
      </w:r>
      <w:r>
        <w:rPr>
          <w:rFonts w:ascii="Times New Roman" w:hAnsi="Times New Roman"/>
          <w:color w:val="000000"/>
          <w:sz w:val="28"/>
          <w:szCs w:val="28"/>
        </w:rPr>
        <w:t>) из бюджета Бейсужекского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 должен содержать следующие положения: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1" w:name="sub_21"/>
      <w:r w:rsidRPr="000921A3">
        <w:rPr>
          <w:rFonts w:ascii="Times New Roman" w:hAnsi="Times New Roman"/>
          <w:color w:val="000000"/>
          <w:sz w:val="28"/>
          <w:szCs w:val="28"/>
        </w:rPr>
        <w:t>а) предоставление бюджетных инвестиций осуществляется не ранее принятия уполномоченным органом юридического лица решения об увеличении уставного капитала путем реализации дополнительного выпуска акций (долей) на сумму предоставляемых бюджетных инвестиций;</w:t>
      </w:r>
      <w:bookmarkEnd w:id="31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2" w:name="sub_22"/>
      <w:r w:rsidRPr="000921A3">
        <w:rPr>
          <w:rFonts w:ascii="Times New Roman" w:hAnsi="Times New Roman"/>
          <w:color w:val="000000"/>
          <w:sz w:val="28"/>
          <w:szCs w:val="28"/>
        </w:rPr>
        <w:t>б) объект и целевое назначение бюджетных инвестиций (в случае реализации инвестиционных проектов по строительству, реконструкции и техническому перевооружению принадлежащих открытому акционерному обществу объектов капитального строительства указывается наименование объекта, его предельная стоимость, мощность и срок ввода в эксплуатацию);</w:t>
      </w:r>
      <w:bookmarkEnd w:id="32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3" w:name="sub_23"/>
      <w:r w:rsidRPr="000921A3">
        <w:rPr>
          <w:rFonts w:ascii="Times New Roman" w:hAnsi="Times New Roman"/>
          <w:color w:val="000000"/>
          <w:sz w:val="28"/>
          <w:szCs w:val="28"/>
        </w:rPr>
        <w:t>в) условия, порядок и сроки представления бюджетных инвестици</w:t>
      </w:r>
      <w:r>
        <w:rPr>
          <w:rFonts w:ascii="Times New Roman" w:hAnsi="Times New Roman"/>
          <w:color w:val="000000"/>
          <w:sz w:val="28"/>
          <w:szCs w:val="28"/>
        </w:rPr>
        <w:t>й из бюджета Бейсужекского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района;</w:t>
      </w:r>
      <w:bookmarkEnd w:id="33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4" w:name="sub_25"/>
      <w:r w:rsidRPr="000921A3">
        <w:rPr>
          <w:rFonts w:ascii="Times New Roman" w:hAnsi="Times New Roman"/>
          <w:color w:val="000000"/>
          <w:sz w:val="28"/>
          <w:szCs w:val="28"/>
        </w:rPr>
        <w:t>г) порядок и сроки представления отчетности об использовании бюджетных инвестиций, установленной соответствующим отраслевым органом а</w:t>
      </w:r>
      <w:r>
        <w:rPr>
          <w:rFonts w:ascii="Times New Roman" w:hAnsi="Times New Roman"/>
          <w:color w:val="000000"/>
          <w:sz w:val="28"/>
          <w:szCs w:val="28"/>
        </w:rPr>
        <w:t>дминистрации Бейсужекского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района;</w:t>
      </w:r>
      <w:bookmarkEnd w:id="34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5" w:name="sub_26"/>
      <w:r w:rsidRPr="000921A3">
        <w:rPr>
          <w:rFonts w:ascii="Times New Roman" w:hAnsi="Times New Roman"/>
          <w:color w:val="000000"/>
          <w:sz w:val="28"/>
          <w:szCs w:val="28"/>
        </w:rPr>
        <w:t>д) право соответствующего отраслевого органа а</w:t>
      </w:r>
      <w:r>
        <w:rPr>
          <w:rFonts w:ascii="Times New Roman" w:hAnsi="Times New Roman"/>
          <w:color w:val="000000"/>
          <w:sz w:val="28"/>
          <w:szCs w:val="28"/>
        </w:rPr>
        <w:t>дминистрации Бейсужекского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 (в том числе уполномоченных в сфере контроля) на проведение проверок соблюдения юридическими лицами условий предоставления бюджетных инвестиций;</w:t>
      </w:r>
      <w:bookmarkEnd w:id="35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6" w:name="sub_27"/>
      <w:r w:rsidRPr="000921A3">
        <w:rPr>
          <w:rFonts w:ascii="Times New Roman" w:hAnsi="Times New Roman"/>
          <w:color w:val="000000"/>
          <w:sz w:val="28"/>
          <w:szCs w:val="28"/>
        </w:rPr>
        <w:t>е) ответственность юридических лиц за неисполнение или ненадлежащее исполнение обязательств по договору, в том числе за не достижение показателей эффективности использования юридическими лицами предоставляемых бюджетных инвестиций;</w:t>
      </w:r>
      <w:bookmarkEnd w:id="36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7" w:name="sub_28"/>
      <w:r w:rsidRPr="000921A3">
        <w:rPr>
          <w:rFonts w:ascii="Times New Roman" w:hAnsi="Times New Roman"/>
          <w:color w:val="000000"/>
          <w:sz w:val="28"/>
          <w:szCs w:val="28"/>
        </w:rPr>
        <w:t>ж) порядок возвр</w:t>
      </w:r>
      <w:r>
        <w:rPr>
          <w:rFonts w:ascii="Times New Roman" w:hAnsi="Times New Roman"/>
          <w:color w:val="000000"/>
          <w:sz w:val="28"/>
          <w:szCs w:val="28"/>
        </w:rPr>
        <w:t>ата в бюджет Бейсужекского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 использованных не по целевому назначению сумм бюджетных инвестиций.</w:t>
      </w:r>
      <w:bookmarkEnd w:id="37"/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lastRenderedPageBreak/>
        <w:t>з) запрет приобретения за счет полученных средств иностранной валюты, за исключений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а</w:t>
      </w:r>
      <w:r>
        <w:rPr>
          <w:rFonts w:ascii="Times New Roman" w:hAnsi="Times New Roman"/>
          <w:color w:val="000000"/>
          <w:sz w:val="28"/>
          <w:szCs w:val="28"/>
        </w:rPr>
        <w:t>дминистрации Бейсужекского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района, в том числе указанными в абзаце втором пункта 1 статьи </w:t>
      </w:r>
      <w:r w:rsidRPr="000921A3">
        <w:rPr>
          <w:rFonts w:ascii="Times New Roman" w:hAnsi="Times New Roman"/>
          <w:sz w:val="28"/>
          <w:szCs w:val="28"/>
        </w:rPr>
        <w:t>80</w:t>
      </w:r>
      <w:hyperlink r:id="rId10" w:tgtFrame="_blank" w:history="1">
        <w:r w:rsidRPr="000921A3">
          <w:rPr>
            <w:rFonts w:ascii="Times New Roman" w:hAnsi="Times New Roman"/>
            <w:sz w:val="28"/>
            <w:szCs w:val="28"/>
          </w:rPr>
          <w:t>Бюджетного кодекса Российской Федерации</w:t>
        </w:r>
      </w:hyperlink>
      <w:r w:rsidRPr="000921A3">
        <w:rPr>
          <w:rFonts w:ascii="Times New Roman" w:hAnsi="Times New Roman"/>
          <w:sz w:val="28"/>
          <w:szCs w:val="28"/>
        </w:rPr>
        <w:t>.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56A5" w:rsidRPr="000921A3" w:rsidRDefault="007B56A5" w:rsidP="001164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8418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Бейсужекского </w:t>
      </w:r>
    </w:p>
    <w:p w:rsidR="007B56A5" w:rsidRDefault="007B56A5" w:rsidP="008418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7B56A5" w:rsidRPr="000921A3" w:rsidRDefault="007B56A5" w:rsidP="008418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Выселковского района                                                                          Н.М. Мяшин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</w:t>
      </w:r>
      <w:r w:rsidRPr="000921A3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7B56A5" w:rsidRPr="000921A3" w:rsidRDefault="007B56A5" w:rsidP="009C7A5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к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требованиям к договору,</w:t>
      </w:r>
    </w:p>
    <w:p w:rsidR="007B56A5" w:rsidRPr="000921A3" w:rsidRDefault="007B56A5" w:rsidP="009C7A5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Pr="000921A3">
        <w:rPr>
          <w:rFonts w:ascii="Times New Roman" w:hAnsi="Times New Roman"/>
          <w:color w:val="000000"/>
          <w:sz w:val="28"/>
          <w:szCs w:val="28"/>
        </w:rPr>
        <w:t>заключаемому в связи с предоставлением</w:t>
      </w:r>
    </w:p>
    <w:p w:rsidR="007B56A5" w:rsidRPr="000921A3" w:rsidRDefault="007B56A5" w:rsidP="009C7A5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 w:rsidRPr="000921A3">
        <w:rPr>
          <w:rFonts w:ascii="Times New Roman" w:hAnsi="Times New Roman"/>
          <w:color w:val="000000"/>
          <w:sz w:val="28"/>
          <w:szCs w:val="28"/>
        </w:rPr>
        <w:t>бюджетных инвестиций юридическим</w:t>
      </w:r>
    </w:p>
    <w:p w:rsidR="007B56A5" w:rsidRPr="000921A3" w:rsidRDefault="007B56A5" w:rsidP="009C7A5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r w:rsidRPr="000921A3">
        <w:rPr>
          <w:rFonts w:ascii="Times New Roman" w:hAnsi="Times New Roman"/>
          <w:color w:val="000000"/>
          <w:sz w:val="28"/>
          <w:szCs w:val="28"/>
        </w:rPr>
        <w:t>лицам, не являющимся государственными</w:t>
      </w:r>
    </w:p>
    <w:p w:rsidR="007B56A5" w:rsidRPr="000921A3" w:rsidRDefault="007B56A5" w:rsidP="009C7A5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 w:rsidRPr="000921A3">
        <w:rPr>
          <w:rFonts w:ascii="Times New Roman" w:hAnsi="Times New Roman"/>
          <w:color w:val="000000"/>
          <w:sz w:val="28"/>
          <w:szCs w:val="28"/>
        </w:rPr>
        <w:t>или муниципальными учреждениями и</w:t>
      </w:r>
    </w:p>
    <w:p w:rsidR="007B56A5" w:rsidRPr="000921A3" w:rsidRDefault="007B56A5" w:rsidP="009C7A5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 w:rsidRPr="000921A3">
        <w:rPr>
          <w:rFonts w:ascii="Times New Roman" w:hAnsi="Times New Roman"/>
          <w:color w:val="000000"/>
          <w:sz w:val="28"/>
          <w:szCs w:val="28"/>
        </w:rPr>
        <w:t>государственными или муниципальными</w:t>
      </w:r>
    </w:p>
    <w:p w:rsidR="007B56A5" w:rsidRPr="000921A3" w:rsidRDefault="007B56A5" w:rsidP="009C7A5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r w:rsidRPr="000921A3">
        <w:rPr>
          <w:rFonts w:ascii="Times New Roman" w:hAnsi="Times New Roman"/>
          <w:color w:val="000000"/>
          <w:sz w:val="28"/>
          <w:szCs w:val="28"/>
        </w:rPr>
        <w:t>унитарными предприятиями</w:t>
      </w:r>
    </w:p>
    <w:p w:rsidR="007B56A5" w:rsidRPr="000921A3" w:rsidRDefault="007B56A5" w:rsidP="001164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Типовой договор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на предоставление бюджетных инвестиций юридическим лицам, не являющимся муниципальными учреждениями и муниципальными унитарными предприятиями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района, в лице___________________, действующего на основании______________________,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и,__________________________ (хозяйственное общество, получающее бюджетные инвестиции), именуемое в дальнейшем - Хозяйственное общество, в лице_______________, действующего на основании___________________, с другой стороны, именуемые в дальнейшем - Стороны, заключили настоящий договор о нижеследующем.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1. Предмет договора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1 Предметом настоящего Договора являются отношения между Сторонами настоящего Договора, возникающие при реализации___________________ (наименование хозяйственного общества, получающего бюджетные инвестиции) мероприятий по:___________________________ (указываются цели и мероприятия, на которые планируется выделение бюджетных инвестиций) и направлением ад</w:t>
      </w:r>
      <w:r>
        <w:rPr>
          <w:rFonts w:ascii="Times New Roman" w:hAnsi="Times New Roman"/>
          <w:color w:val="000000"/>
          <w:sz w:val="28"/>
          <w:szCs w:val="28"/>
        </w:rPr>
        <w:t>министрацией Бейсужекского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  бюджетных инвестиций Хозяйственному обществу для реализации данных мероприятий и контролю за адресностью и целевым характером использования предоставляемых бюджетных средств в соответствии с </w:t>
      </w:r>
      <w:hyperlink r:id="rId11" w:tgtFrame="_blank" w:history="1">
        <w:r w:rsidRPr="000921A3">
          <w:rPr>
            <w:rFonts w:ascii="Times New Roman" w:hAnsi="Times New Roman"/>
            <w:color w:val="0000FF"/>
            <w:sz w:val="28"/>
            <w:szCs w:val="28"/>
          </w:rPr>
          <w:t>Бюджетным кодексом Российской Федерации</w:t>
        </w:r>
      </w:hyperlink>
      <w:r w:rsidRPr="000921A3">
        <w:rPr>
          <w:rFonts w:ascii="Times New Roman" w:hAnsi="Times New Roman"/>
          <w:color w:val="000000"/>
          <w:sz w:val="28"/>
          <w:szCs w:val="28"/>
        </w:rPr>
        <w:t>, иными нормативными документами органов местного са</w:t>
      </w:r>
      <w:r>
        <w:rPr>
          <w:rFonts w:ascii="Times New Roman" w:hAnsi="Times New Roman"/>
          <w:color w:val="000000"/>
          <w:sz w:val="28"/>
          <w:szCs w:val="28"/>
        </w:rPr>
        <w:t>моуправления Бейсужекского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района.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2. Цели предоставления бюджетных инвестиций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8" w:name="sub_30021"/>
      <w:r w:rsidRPr="000921A3">
        <w:rPr>
          <w:rFonts w:ascii="Times New Roman" w:hAnsi="Times New Roman"/>
          <w:color w:val="000000"/>
          <w:sz w:val="28"/>
          <w:szCs w:val="28"/>
        </w:rPr>
        <w:t>2.1. Бюджетные инвестиции предоставляются Хозяйственному обществу на следующие</w:t>
      </w:r>
      <w:bookmarkEnd w:id="38"/>
      <w:r w:rsidRPr="000921A3">
        <w:rPr>
          <w:rFonts w:ascii="Times New Roman" w:hAnsi="Times New Roman"/>
          <w:color w:val="000000"/>
          <w:sz w:val="28"/>
          <w:szCs w:val="28"/>
        </w:rPr>
        <w:t xml:space="preserve"> цели:__________________________________________________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Указывается отдельно каждое мероприятие (объект), его наименование, мощность, сроки (этапы) строительства, а именно: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lastRenderedPageBreak/>
        <w:t>2.1.1. При направлении бюджетных инвестиций в объекты капитального строительства и (или) приобретения объектов недвижимого имущества: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- наименование объекта капитального строительства и (или) приобретаемого объекта недвижимого имущества за счет использования бюджетных инвестиций согласно государственным (ведомственным муниципальным) программам (далее Программам), иным нормативным или распорядительным актам органов местного са</w:t>
      </w:r>
      <w:r>
        <w:rPr>
          <w:rFonts w:ascii="Times New Roman" w:hAnsi="Times New Roman"/>
          <w:color w:val="000000"/>
          <w:sz w:val="28"/>
          <w:szCs w:val="28"/>
        </w:rPr>
        <w:t>моуправления Бейсужекского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района;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-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- 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- срок ввода в эксплуатацию объекта капитального строительства и (или) приобретения объекта недвижимости;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-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 в соответствии с принятым решением о предоставлении бюджетных инвестиций.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2.1.2. При направлении бюджетных инвестиций на цели, не связанные с объектами капитального строительства: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- наименование мероприятия с расшифровкой по этапам и направлениям средств, реализация которого планируется с использованием бюджетных инвестиций, согласно Программам, иным нормативным или распорядительным актам органов местного са</w:t>
      </w:r>
      <w:r>
        <w:rPr>
          <w:rFonts w:ascii="Times New Roman" w:hAnsi="Times New Roman"/>
          <w:color w:val="000000"/>
          <w:sz w:val="28"/>
          <w:szCs w:val="28"/>
        </w:rPr>
        <w:t>моуправления Бейсужекского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района;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- планируемые к достижению результаты с использованием бюджетных инвестиций, со ссылкой на цели, указанные в государственных программах, иных нормативных документов органов местного са</w:t>
      </w:r>
      <w:r>
        <w:rPr>
          <w:rFonts w:ascii="Times New Roman" w:hAnsi="Times New Roman"/>
          <w:color w:val="000000"/>
          <w:sz w:val="28"/>
          <w:szCs w:val="28"/>
        </w:rPr>
        <w:t>моуправления Бейсужекского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района.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2.2. Иная информация о мероприятии, в том числе: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- общий (предельный) объем бюджетных инвестиций, предоставляемых на реализацию мероприятия, а также его распределение по годам реализации мероприятия;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- общий объем собственных и (или) заемных средств Хозяйственного общества, направляемых на реализацию мероприятия, а также распределение этих средств по годам реализации мероприятия.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3. Обязанности Сторон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9" w:name="sub_30031"/>
      <w:r w:rsidRPr="000921A3">
        <w:rPr>
          <w:rFonts w:ascii="Times New Roman" w:hAnsi="Times New Roman"/>
          <w:color w:val="000000"/>
          <w:sz w:val="28"/>
          <w:szCs w:val="28"/>
        </w:rPr>
        <w:lastRenderedPageBreak/>
        <w:t>3.1. А</w:t>
      </w:r>
      <w:r>
        <w:rPr>
          <w:rFonts w:ascii="Times New Roman" w:hAnsi="Times New Roman"/>
          <w:color w:val="000000"/>
          <w:sz w:val="28"/>
          <w:szCs w:val="28"/>
        </w:rPr>
        <w:t>дминистрация Бейсужекского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  предоставляет</w:t>
      </w:r>
      <w:bookmarkEnd w:id="39"/>
      <w:r w:rsidRPr="000921A3">
        <w:rPr>
          <w:rFonts w:ascii="Times New Roman" w:hAnsi="Times New Roman"/>
          <w:color w:val="000000"/>
          <w:sz w:val="28"/>
          <w:szCs w:val="28"/>
        </w:rPr>
        <w:t xml:space="preserve"> бюджетные инвестиции Хозяйственному обществу в объеме не более________________ рублей, который определен _______________ (указывается наименование государственной программы, иного нормативного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акта Бейсужекского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района) в пределах лимитов бюджетных обязательств и бюджетных ассигнований на соответствующие цели, утвержденных в местном бюджете на соответствующий финансовый год, при условии оформления в собст</w:t>
      </w:r>
      <w:r>
        <w:rPr>
          <w:rFonts w:ascii="Times New Roman" w:hAnsi="Times New Roman"/>
          <w:color w:val="000000"/>
          <w:sz w:val="28"/>
          <w:szCs w:val="28"/>
        </w:rPr>
        <w:t>венность Бейсужекского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 эквивалентной доли в уставном капитале (акций) Хозяйственного общества, после подписания договора купли-продажи акций (договора вклада в уставный капитал).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3.2. Хозяйственное общество принимает на себя следующие обязательства: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- осуществить необходимые действия по оформлению в установленном законодательством порядке в муниципальную с</w:t>
      </w:r>
      <w:r>
        <w:rPr>
          <w:rFonts w:ascii="Times New Roman" w:hAnsi="Times New Roman"/>
          <w:color w:val="000000"/>
          <w:sz w:val="28"/>
          <w:szCs w:val="28"/>
        </w:rPr>
        <w:t>обственность Бейсужекского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 эквивалентной предоставляемым бюджетным инвестициям доли в уставном капитале (акций);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- использовать предоставленные бюджетные инвестиции исключительно по целевому назначению в соответствии с целями предоставления бюджетных инвестиций, установленными пунктом 2.1. настоящего договора;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осуществлять контроль за ходом выполнения мероприятий, названных в пункте 2.1 настоящего договора, включая соблюдение сроков, этапов, объемов и качества выполненных работ;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- предоставлять отраслевому органу не реже, чем раз в месяц отчетность по выполнению условий договора на предоставление бюджетных инвестиций;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- по требованию отраслевого органа, а</w:t>
      </w:r>
      <w:r>
        <w:rPr>
          <w:rFonts w:ascii="Times New Roman" w:hAnsi="Times New Roman"/>
          <w:color w:val="000000"/>
          <w:sz w:val="28"/>
          <w:szCs w:val="28"/>
        </w:rPr>
        <w:t>дминистрации Бейсужекского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 представить документы финансово-хозяйственной деятельности Хозяйственного общества, связанные с реализацией мероприятий, финансируемых за счет бюджетных инвестиций;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- учитывая требования п. 5 ст 15 Федерального закона от 05 04.2013 № 44-ФЗ «О контрактной системе в сфере закупок товаров, работ, услуг для обеспечения государственных и муниципальных нужд», в случае реализации Хозяйственным обществом инвестиционного проекта по строительству, реконструкции и техническому перевооружению объектов капитального строительства Хозяйственное общество осуществляет закупки за счет предоставляемых бюджетные инвестиций в соответствии с положениями названного Федерального закона, регулирующими деятельность заказчика, в случаях и в пределах, которые определены в соответствии с бюджетным законодательством Российской Федерации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3.3. А</w:t>
      </w:r>
      <w:r>
        <w:rPr>
          <w:rFonts w:ascii="Times New Roman" w:hAnsi="Times New Roman"/>
          <w:color w:val="000000"/>
          <w:sz w:val="28"/>
          <w:szCs w:val="28"/>
        </w:rPr>
        <w:t>дминистрации Бейсужекского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 в рамках своей компетенции осуществляет мониторинг выполнения мероприятий, названных в пункте 2.1 настоящего договора для обеспечения: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- результативности, адресности и целевого характера использования Хозяйственным обществом выделенных бюджетных средств в соответствии с условиями, целями и порядков, установленным при их предоставлении;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lastRenderedPageBreak/>
        <w:t>- осуществления контроля за сроками и качеством реализации Хозяйственным общество мероприятий, реализуемых за счет бюджетных средств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4. Прочие условия договора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4.1. Вопросы, не оговоренные настоящим Договором, регулируются законодательством Российской Федерации.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4.2. Все спорные вопросы, связанные с исполнением либо расторжением Договора, решаются сторонами путем переговоров либо в Арбитражном суде Краснодарского края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5. Ответственность сторон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5.1 В случае невыполнения или ненадлежащего выполнения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5.2. В случае невыполнения в установленные сроки или ненадлежащего выполнении Хозяйственным обществом мероприятий, финансируемых за счет бюджетных средств, общество обязано уплатить в местный бюджет неустойку в виде пени в размере ставки рефинансирования ЦБ РФ, действующей на каждую дату нарушения от предоставленных бюджетных средств, за период со дня нарушения до момента выполнения мероприятий в полном объёме.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5.3. Хозяйственное общество в случае использования выделенных бюджетных инвестиций на иные цепи, не предусмотренные настоящим Договором, обязано произвести возврат средств в местный бюджет, использованных не по целевому назначению.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6. Обстоятельства непреодолимой силы (форс-мажор)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6.1.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договора (изменение законодательства, принятие решений и действия органов местного самоуправления), если эти обстоятельства непосредственно повлияли на выполнение обязательств по настоящему Договору.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6.2. Сторона, оказавшаяся не в состоянии выполнить обязательства по настоящему Договору в силу наступления обстоятельств непреодолимой силы, обязана в 10-дневный срок после наступления обстоятельств непреодолимой силы уведомить об этом другую Сторону в письменной форме.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lastRenderedPageBreak/>
        <w:t>Факты, изложенные в уведомлении, если они не являются общеизвестными, должны быть в кратчайшие сроки подтверждены соответствующими уполномоченными органами.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Не уведомление или несвоевременное уведомленью о наступлении обстоятельств непреодолимой силы лишает Сторону права ссылаться на указанные обстоятельства как на форс-мажорные.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6.3. Если одна из сторон окажется не в состоянии выполнить свои обязательства по настоящему Договору вследствие наступления обстоятельств непреодолимой силы в течение определенного времени, срок выполнения данных обязательств переносится на срок действия обстоятельств непреодолимой силы.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7. Изменение и расторжение договора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7.1. Настоящий Договор, а также отдельные его положения или приложения могут быть изменены или дополнены путем заключения дополнительных соглашений, являющихся неотъемлемой частью настоящего договора.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7.2. Настоящий Договор может быть расторгнут по следующим основаниям: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- существенное нарушение условий настоящего Договора;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- иные основания, установленные законодательством Российской Федерации, иными нормативными документами органов местного с</w:t>
      </w:r>
      <w:r>
        <w:rPr>
          <w:rFonts w:ascii="Times New Roman" w:hAnsi="Times New Roman"/>
          <w:color w:val="000000"/>
          <w:sz w:val="28"/>
          <w:szCs w:val="28"/>
        </w:rPr>
        <w:t>амоуправления Бейсужекского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района.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8. Срок действия договора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8.1. Настоящий Договор вступает в силу с момента его подписания.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8.2. Действие настоящего Договора прекращается по факту выполнения Хозяйственным обществом всех запланированных мероприятий.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Действие подпункта 3.1 настоящего Договора прекращается при предоставлении бюджетных инвестиций в предусмотренном размере и получении муници</w:t>
      </w:r>
      <w:r>
        <w:rPr>
          <w:rFonts w:ascii="Times New Roman" w:hAnsi="Times New Roman"/>
          <w:color w:val="000000"/>
          <w:sz w:val="28"/>
          <w:szCs w:val="28"/>
        </w:rPr>
        <w:t>пальным образованием Выселковский</w:t>
      </w:r>
      <w:r w:rsidRPr="000921A3">
        <w:rPr>
          <w:rFonts w:ascii="Times New Roman" w:hAnsi="Times New Roman"/>
          <w:color w:val="000000"/>
          <w:sz w:val="28"/>
          <w:szCs w:val="28"/>
        </w:rPr>
        <w:t xml:space="preserve"> район эквивалентной доли в уставном капитале (акций) Хозяйственного общества в полном объеме.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8.3. Настоящий Договор составлен в трех экземплярах, имеющих одинаковую юридическую силу и обязательно для исполнения Сторонами.</w:t>
      </w: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0921A3">
        <w:rPr>
          <w:rFonts w:ascii="Times New Roman" w:hAnsi="Times New Roman"/>
          <w:color w:val="000000"/>
          <w:sz w:val="28"/>
          <w:szCs w:val="28"/>
        </w:rPr>
        <w:t>9. Юридические адреса, реквизиты и подписи Сторон.</w:t>
      </w:r>
    </w:p>
    <w:p w:rsidR="007B56A5" w:rsidRPr="000921A3" w:rsidRDefault="007B56A5" w:rsidP="0092678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Pr="000921A3" w:rsidRDefault="007B56A5" w:rsidP="009267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A5" w:rsidRDefault="007B56A5" w:rsidP="009C7A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0" w:name="_GoBack"/>
      <w:bookmarkEnd w:id="40"/>
      <w:r>
        <w:rPr>
          <w:rFonts w:ascii="Times New Roman" w:hAnsi="Times New Roman"/>
          <w:color w:val="000000"/>
          <w:sz w:val="28"/>
          <w:szCs w:val="28"/>
        </w:rPr>
        <w:t xml:space="preserve">Глава Бейсужекского </w:t>
      </w:r>
    </w:p>
    <w:p w:rsidR="007B56A5" w:rsidRDefault="007B56A5" w:rsidP="009C7A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7B56A5" w:rsidRPr="000921A3" w:rsidRDefault="007B56A5" w:rsidP="009C7A5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Выселковского района                                                                          Н.М. Мяшин</w:t>
      </w:r>
    </w:p>
    <w:sectPr w:rsidR="007B56A5" w:rsidRPr="000921A3" w:rsidSect="000921A3">
      <w:headerReference w:type="default" r:id="rId12"/>
      <w:headerReference w:type="first" r:id="rId13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4F0" w:rsidRDefault="008724F0" w:rsidP="00ED498C">
      <w:pPr>
        <w:spacing w:after="0" w:line="240" w:lineRule="auto"/>
      </w:pPr>
      <w:r>
        <w:separator/>
      </w:r>
    </w:p>
  </w:endnote>
  <w:endnote w:type="continuationSeparator" w:id="0">
    <w:p w:rsidR="008724F0" w:rsidRDefault="008724F0" w:rsidP="00ED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4F0" w:rsidRDefault="008724F0" w:rsidP="00ED498C">
      <w:pPr>
        <w:spacing w:after="0" w:line="240" w:lineRule="auto"/>
      </w:pPr>
      <w:r>
        <w:separator/>
      </w:r>
    </w:p>
  </w:footnote>
  <w:footnote w:type="continuationSeparator" w:id="0">
    <w:p w:rsidR="008724F0" w:rsidRDefault="008724F0" w:rsidP="00ED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A5" w:rsidRDefault="00F409C5" w:rsidP="00FD1849">
    <w:pPr>
      <w:pStyle w:val="a4"/>
      <w:jc w:val="center"/>
    </w:pPr>
    <w:r w:rsidRPr="00FD1849">
      <w:rPr>
        <w:rFonts w:ascii="Times New Roman" w:hAnsi="Times New Roman"/>
        <w:sz w:val="28"/>
      </w:rPr>
      <w:fldChar w:fldCharType="begin"/>
    </w:r>
    <w:r w:rsidR="007B56A5" w:rsidRPr="00FD1849">
      <w:rPr>
        <w:rFonts w:ascii="Times New Roman" w:hAnsi="Times New Roman"/>
        <w:sz w:val="28"/>
      </w:rPr>
      <w:instrText xml:space="preserve"> PAGE   \* MERGEFORMAT </w:instrText>
    </w:r>
    <w:r w:rsidRPr="00FD1849">
      <w:rPr>
        <w:rFonts w:ascii="Times New Roman" w:hAnsi="Times New Roman"/>
        <w:sz w:val="28"/>
      </w:rPr>
      <w:fldChar w:fldCharType="separate"/>
    </w:r>
    <w:r w:rsidR="007D7D39">
      <w:rPr>
        <w:rFonts w:ascii="Times New Roman" w:hAnsi="Times New Roman"/>
        <w:noProof/>
        <w:sz w:val="28"/>
      </w:rPr>
      <w:t>13</w:t>
    </w:r>
    <w:r w:rsidRPr="00FD1849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A5" w:rsidRPr="006429BB" w:rsidRDefault="007B56A5" w:rsidP="006429BB">
    <w:pPr>
      <w:pStyle w:val="a4"/>
      <w:jc w:val="right"/>
      <w:rPr>
        <w:rFonts w:ascii="Times New Roman" w:hAnsi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CF7"/>
    <w:rsid w:val="000921A3"/>
    <w:rsid w:val="00116434"/>
    <w:rsid w:val="00120528"/>
    <w:rsid w:val="002C717F"/>
    <w:rsid w:val="00312519"/>
    <w:rsid w:val="003B7693"/>
    <w:rsid w:val="003E1772"/>
    <w:rsid w:val="00463CF7"/>
    <w:rsid w:val="006429BB"/>
    <w:rsid w:val="007B56A5"/>
    <w:rsid w:val="007D627A"/>
    <w:rsid w:val="007D7D39"/>
    <w:rsid w:val="007F70A8"/>
    <w:rsid w:val="00821421"/>
    <w:rsid w:val="008418B2"/>
    <w:rsid w:val="008724F0"/>
    <w:rsid w:val="008F38A0"/>
    <w:rsid w:val="00926789"/>
    <w:rsid w:val="009553B4"/>
    <w:rsid w:val="00985BAA"/>
    <w:rsid w:val="009C7A5A"/>
    <w:rsid w:val="00C34767"/>
    <w:rsid w:val="00CB05E5"/>
    <w:rsid w:val="00DC31BE"/>
    <w:rsid w:val="00E54109"/>
    <w:rsid w:val="00ED498C"/>
    <w:rsid w:val="00F409C5"/>
    <w:rsid w:val="00F57931"/>
    <w:rsid w:val="00FD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8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67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67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Верхний колонтитул1"/>
    <w:basedOn w:val="a"/>
    <w:uiPriority w:val="99"/>
    <w:rsid w:val="00926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rsid w:val="00926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926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Гиперссылка1"/>
    <w:basedOn w:val="a0"/>
    <w:uiPriority w:val="99"/>
    <w:rsid w:val="00926789"/>
    <w:rPr>
      <w:rFonts w:cs="Times New Roman"/>
    </w:rPr>
  </w:style>
  <w:style w:type="paragraph" w:customStyle="1" w:styleId="14">
    <w:name w:val="Нижний колонтитул1"/>
    <w:basedOn w:val="a"/>
    <w:uiPriority w:val="99"/>
    <w:rsid w:val="00926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2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26789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rsid w:val="0092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26789"/>
    <w:rPr>
      <w:rFonts w:eastAsia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92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26789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link w:val="ab"/>
    <w:uiPriority w:val="99"/>
    <w:qFormat/>
    <w:rsid w:val="00926789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926789"/>
    <w:rPr>
      <w:rFonts w:ascii="Times New Roman" w:hAnsi="Times New Roman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8F21B21C-A408-42C4-B9FE-A939B863C84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8F21B21C-A408-42C4-B9FE-A939B863C84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8F21B21C-A408-42C4-B9FE-A939B863C8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387507C3-B80D-4C0D-9291-8CDC81673F2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13</Pages>
  <Words>4130</Words>
  <Characters>23541</Characters>
  <Application>Microsoft Office Word</Application>
  <DocSecurity>0</DocSecurity>
  <Lines>196</Lines>
  <Paragraphs>55</Paragraphs>
  <ScaleCrop>false</ScaleCrop>
  <Company/>
  <LinksUpToDate>false</LinksUpToDate>
  <CharactersWithSpaces>27616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В</cp:lastModifiedBy>
  <cp:revision>5</cp:revision>
  <dcterms:created xsi:type="dcterms:W3CDTF">2022-10-05T08:43:00Z</dcterms:created>
  <dcterms:modified xsi:type="dcterms:W3CDTF">2022-10-27T12:02:00Z</dcterms:modified>
</cp:coreProperties>
</file>