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16" w:rsidRPr="00EB6E9D" w:rsidRDefault="003C0816" w:rsidP="00CA2BCB">
      <w:pPr>
        <w:tabs>
          <w:tab w:val="left" w:pos="8220"/>
        </w:tabs>
        <w:rPr>
          <w:b/>
        </w:rPr>
      </w:pPr>
      <w:r>
        <w:rPr>
          <w:b/>
        </w:rPr>
        <w:tab/>
      </w:r>
    </w:p>
    <w:p w:rsidR="003C0816" w:rsidRPr="006B3D31" w:rsidRDefault="00B3377D" w:rsidP="006816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3377D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.75pt">
            <v:imagedata r:id="rId7" o:title=""/>
          </v:shape>
        </w:pict>
      </w:r>
      <w:r w:rsidR="003C0816" w:rsidRPr="006B3D31">
        <w:rPr>
          <w:rFonts w:ascii="Times New Roman" w:hAnsi="Times New Roman"/>
          <w:b/>
          <w:bCs/>
          <w:sz w:val="28"/>
          <w:szCs w:val="28"/>
        </w:rPr>
        <w:br/>
      </w:r>
    </w:p>
    <w:p w:rsidR="003C0816" w:rsidRDefault="003C0816" w:rsidP="006816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БЕЙСУЖЕКСКОГО СЕЛЬСКОГО ПОСЕЛЕНИЯ</w:t>
      </w:r>
    </w:p>
    <w:p w:rsidR="003C0816" w:rsidRDefault="003C0816" w:rsidP="0068160C">
      <w:pPr>
        <w:widowControl w:val="0"/>
        <w:autoSpaceDE w:val="0"/>
        <w:autoSpaceDN w:val="0"/>
        <w:adjustRightInd w:val="0"/>
        <w:ind w:left="709" w:hanging="4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ВЫСЕЛКОВСКОГО РАЙОНА</w:t>
      </w:r>
    </w:p>
    <w:p w:rsidR="003C0816" w:rsidRPr="006B3D31" w:rsidRDefault="003C0816" w:rsidP="006816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C0816" w:rsidRDefault="003C0816" w:rsidP="0068160C">
      <w:pPr>
        <w:pStyle w:val="ac"/>
        <w:jc w:val="center"/>
        <w:rPr>
          <w:rFonts w:ascii="Times New Roman" w:hAnsi="Times New Roman"/>
          <w:bCs/>
          <w:sz w:val="28"/>
        </w:rPr>
      </w:pPr>
      <w:r w:rsidRPr="005D4436">
        <w:rPr>
          <w:rFonts w:ascii="Times New Roman" w:hAnsi="Times New Roman"/>
          <w:bCs/>
          <w:sz w:val="28"/>
          <w:lang w:val="en-US"/>
        </w:rPr>
        <w:t>XX</w:t>
      </w:r>
      <w:r>
        <w:rPr>
          <w:rFonts w:ascii="Times New Roman" w:hAnsi="Times New Roman"/>
          <w:bCs/>
          <w:sz w:val="28"/>
        </w:rPr>
        <w:t>Х</w:t>
      </w:r>
      <w:r w:rsidRPr="005D4436">
        <w:rPr>
          <w:rFonts w:ascii="Times New Roman" w:hAnsi="Times New Roman"/>
          <w:bCs/>
          <w:sz w:val="28"/>
          <w:lang w:val="en-US"/>
        </w:rPr>
        <w:t>V</w:t>
      </w:r>
      <w:r>
        <w:rPr>
          <w:rFonts w:ascii="Times New Roman" w:hAnsi="Times New Roman"/>
          <w:bCs/>
          <w:sz w:val="28"/>
          <w:lang w:val="en-US"/>
        </w:rPr>
        <w:t>III</w:t>
      </w:r>
      <w:r w:rsidRPr="005D4436">
        <w:rPr>
          <w:rFonts w:ascii="Times New Roman" w:hAnsi="Times New Roman"/>
          <w:bCs/>
          <w:sz w:val="28"/>
        </w:rPr>
        <w:t xml:space="preserve">сессия </w:t>
      </w:r>
      <w:r w:rsidRPr="005D4436">
        <w:rPr>
          <w:rFonts w:ascii="Times New Roman" w:hAnsi="Times New Roman"/>
          <w:bCs/>
          <w:sz w:val="28"/>
          <w:lang w:val="en-US"/>
        </w:rPr>
        <w:t>III</w:t>
      </w:r>
      <w:r w:rsidRPr="005D4436">
        <w:rPr>
          <w:rFonts w:ascii="Times New Roman" w:hAnsi="Times New Roman"/>
          <w:bCs/>
          <w:sz w:val="28"/>
        </w:rPr>
        <w:t xml:space="preserve"> созыва</w:t>
      </w:r>
    </w:p>
    <w:p w:rsidR="003C0816" w:rsidRDefault="003C0816" w:rsidP="0068160C">
      <w:pPr>
        <w:pStyle w:val="ac"/>
        <w:jc w:val="center"/>
        <w:rPr>
          <w:rFonts w:ascii="Times New Roman" w:hAnsi="Times New Roman"/>
          <w:bCs/>
          <w:sz w:val="28"/>
        </w:rPr>
      </w:pPr>
    </w:p>
    <w:p w:rsidR="003C0816" w:rsidRDefault="003C0816" w:rsidP="0068160C">
      <w:pPr>
        <w:pStyle w:val="ac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РЕШЕНИЕ</w:t>
      </w:r>
    </w:p>
    <w:p w:rsidR="003C0816" w:rsidRDefault="003C0816" w:rsidP="0068160C">
      <w:pPr>
        <w:pStyle w:val="ac"/>
        <w:jc w:val="center"/>
        <w:rPr>
          <w:rFonts w:ascii="Times New Roman" w:hAnsi="Times New Roman"/>
          <w:b/>
          <w:sz w:val="28"/>
        </w:rPr>
      </w:pPr>
    </w:p>
    <w:p w:rsidR="003C0816" w:rsidRPr="000413D1" w:rsidRDefault="003C0816" w:rsidP="00597B35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</w:t>
      </w:r>
      <w:r w:rsidRPr="000413D1">
        <w:rPr>
          <w:rFonts w:ascii="Times New Roman" w:hAnsi="Times New Roman"/>
          <w:sz w:val="28"/>
        </w:rPr>
        <w:t>6</w:t>
      </w:r>
      <w:r w:rsidR="003C1A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ноября 2017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№ </w:t>
      </w:r>
      <w:r w:rsidRPr="000413D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-1</w:t>
      </w:r>
      <w:r w:rsidRPr="000413D1">
        <w:rPr>
          <w:rFonts w:ascii="Times New Roman" w:hAnsi="Times New Roman"/>
          <w:sz w:val="28"/>
        </w:rPr>
        <w:t>69</w:t>
      </w:r>
    </w:p>
    <w:p w:rsidR="003C0816" w:rsidRPr="005E50E1" w:rsidRDefault="003C0816" w:rsidP="00597B35">
      <w:pPr>
        <w:pStyle w:val="ac"/>
        <w:rPr>
          <w:rFonts w:ascii="Times New Roman" w:hAnsi="Times New Roman"/>
          <w:sz w:val="28"/>
        </w:rPr>
      </w:pPr>
    </w:p>
    <w:p w:rsidR="003C0816" w:rsidRPr="008860F9" w:rsidRDefault="003C0816" w:rsidP="00597B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860F9">
        <w:rPr>
          <w:rFonts w:ascii="Times New Roman" w:hAnsi="Times New Roman"/>
          <w:sz w:val="24"/>
          <w:szCs w:val="24"/>
        </w:rPr>
        <w:t>х. Бейсужек Второй</w:t>
      </w:r>
    </w:p>
    <w:p w:rsidR="003C0816" w:rsidRPr="00E611DB" w:rsidRDefault="003C0816" w:rsidP="00597B35">
      <w:pPr>
        <w:rPr>
          <w:rFonts w:ascii="Times New Roman" w:hAnsi="Times New Roman"/>
        </w:rPr>
      </w:pPr>
    </w:p>
    <w:p w:rsidR="003C0816" w:rsidRPr="00907FDF" w:rsidRDefault="003C0816" w:rsidP="003245CF">
      <w:pPr>
        <w:rPr>
          <w:rFonts w:ascii="Times New Roman" w:hAnsi="Times New Roman"/>
          <w:sz w:val="28"/>
          <w:szCs w:val="28"/>
        </w:rPr>
      </w:pPr>
    </w:p>
    <w:p w:rsidR="003C0816" w:rsidRPr="0068160C" w:rsidRDefault="003C0816" w:rsidP="00907FDF">
      <w:pPr>
        <w:pStyle w:val="1"/>
        <w:rPr>
          <w:bCs/>
          <w:sz w:val="28"/>
          <w:szCs w:val="28"/>
        </w:rPr>
      </w:pPr>
      <w:bookmarkStart w:id="0" w:name="_Toc105952706"/>
      <w:r w:rsidRPr="0068160C">
        <w:rPr>
          <w:bCs/>
          <w:sz w:val="28"/>
          <w:szCs w:val="28"/>
        </w:rPr>
        <w:t>О налоге на имущество физических лиц</w:t>
      </w:r>
      <w:bookmarkEnd w:id="0"/>
    </w:p>
    <w:p w:rsidR="003C0816" w:rsidRPr="003245CF" w:rsidRDefault="003C0816" w:rsidP="003245CF"/>
    <w:p w:rsidR="003C0816" w:rsidRPr="00907FDF" w:rsidRDefault="003C0816" w:rsidP="00907FDF">
      <w:pPr>
        <w:rPr>
          <w:rFonts w:ascii="Times New Roman" w:hAnsi="Times New Roman"/>
          <w:sz w:val="28"/>
          <w:szCs w:val="28"/>
        </w:rPr>
      </w:pPr>
    </w:p>
    <w:p w:rsidR="003C0816" w:rsidRPr="005D3BF4" w:rsidRDefault="003C0816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D3B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Федерации", главой 32 Налогового кодекса Российской Федерации, </w:t>
      </w:r>
      <w:hyperlink r:id="rId8" w:anchor="/document/23940620/entry/0" w:history="1">
        <w:r w:rsidRPr="005D3BF4">
          <w:rPr>
            <w:rStyle w:val="aa"/>
            <w:rFonts w:ascii="Times New Roman" w:eastAsia="Arial Unicode MS" w:hAnsi="Times New Roman"/>
            <w:color w:val="auto"/>
            <w:sz w:val="28"/>
            <w:szCs w:val="28"/>
            <w:u w:val="none"/>
          </w:rPr>
          <w:t>Законом</w:t>
        </w:r>
      </w:hyperlink>
      <w:r w:rsidR="003C1A9A">
        <w:t xml:space="preserve"> </w:t>
      </w:r>
      <w:r w:rsidRPr="005D3BF4">
        <w:rPr>
          <w:rFonts w:ascii="Times New Roman" w:hAnsi="Times New Roman"/>
          <w:sz w:val="28"/>
          <w:szCs w:val="28"/>
        </w:rPr>
        <w:t>Краснодарского края от 26 ноября 2003 года N 620-КЗ "О налоге на имущество организаций" (в редакции </w:t>
      </w:r>
      <w:hyperlink r:id="rId9" w:anchor="/document/43653484/entry/0" w:history="1">
        <w:r w:rsidRPr="005D3BF4">
          <w:rPr>
            <w:rStyle w:val="aa"/>
            <w:rFonts w:ascii="Times New Roman" w:eastAsia="Arial Unicode MS" w:hAnsi="Times New Roman"/>
            <w:color w:val="auto"/>
            <w:sz w:val="28"/>
            <w:szCs w:val="28"/>
            <w:u w:val="none"/>
          </w:rPr>
          <w:t>от 29 апреля 2016 года N 3388-КЗ</w:t>
        </w:r>
      </w:hyperlink>
      <w:r w:rsidRPr="005D3BF4">
        <w:rPr>
          <w:rFonts w:ascii="Times New Roman" w:hAnsi="Times New Roman"/>
          <w:sz w:val="28"/>
          <w:szCs w:val="28"/>
        </w:rPr>
        <w:t>), </w:t>
      </w:r>
      <w:hyperlink r:id="rId10" w:anchor="/document/43653484/entry/0" w:history="1">
        <w:r w:rsidRPr="005D3BF4">
          <w:rPr>
            <w:rStyle w:val="aa"/>
            <w:rFonts w:ascii="Times New Roman" w:eastAsia="Arial Unicode MS" w:hAnsi="Times New Roman"/>
            <w:color w:val="auto"/>
            <w:sz w:val="28"/>
            <w:szCs w:val="28"/>
            <w:u w:val="none"/>
          </w:rPr>
          <w:t>Законом</w:t>
        </w:r>
      </w:hyperlink>
      <w:r w:rsidRPr="005D3BF4">
        <w:rPr>
          <w:rFonts w:ascii="Times New Roman" w:hAnsi="Times New Roman"/>
          <w:sz w:val="28"/>
          <w:szCs w:val="28"/>
        </w:rPr>
        <w:t> Краснодарского края от 4 апреля 2016 года N 3368-КЗ "Об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налогообложения"</w:t>
      </w:r>
      <w:r>
        <w:rPr>
          <w:rFonts w:ascii="Times New Roman" w:hAnsi="Times New Roman"/>
          <w:sz w:val="28"/>
          <w:szCs w:val="28"/>
        </w:rPr>
        <w:t>,</w:t>
      </w:r>
      <w:r w:rsidRPr="005D3BF4">
        <w:rPr>
          <w:rFonts w:ascii="Times New Roman" w:hAnsi="Times New Roman"/>
          <w:sz w:val="28"/>
          <w:szCs w:val="28"/>
        </w:rPr>
        <w:t xml:space="preserve"> Уставом Бейсужекского поселения Выселковского района, Совет Бейсужекского сельского поселения Выселковского района решил:</w:t>
      </w:r>
    </w:p>
    <w:p w:rsidR="003C0816" w:rsidRPr="004271EB" w:rsidRDefault="003C0816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271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Установить</w:t>
      </w:r>
      <w:r w:rsidRPr="004271EB">
        <w:rPr>
          <w:rFonts w:ascii="Times New Roman" w:hAnsi="Times New Roman"/>
          <w:sz w:val="28"/>
          <w:szCs w:val="28"/>
        </w:rPr>
        <w:t xml:space="preserve"> налоговые ставки налога на имущество физических лиц </w:t>
      </w:r>
      <w:r w:rsidRPr="004271EB">
        <w:rPr>
          <w:rFonts w:ascii="Times New Roman" w:hAnsi="Times New Roman"/>
          <w:i/>
          <w:sz w:val="28"/>
          <w:szCs w:val="28"/>
        </w:rPr>
        <w:t>(</w:t>
      </w:r>
      <w:r w:rsidRPr="004271E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лее – налог), а также</w:t>
      </w:r>
      <w:r w:rsidRPr="004271EB">
        <w:rPr>
          <w:rFonts w:ascii="Times New Roman" w:hAnsi="Times New Roman"/>
          <w:sz w:val="28"/>
          <w:szCs w:val="28"/>
        </w:rPr>
        <w:t xml:space="preserve"> налоговые льготы в соответствии с действующим законодательством.</w:t>
      </w:r>
    </w:p>
    <w:p w:rsidR="003C0816" w:rsidRPr="004271EB" w:rsidRDefault="003C0816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271EB">
        <w:rPr>
          <w:rFonts w:ascii="Times New Roman" w:hAnsi="Times New Roman"/>
          <w:sz w:val="28"/>
          <w:szCs w:val="28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3C0816" w:rsidRPr="00907FDF" w:rsidRDefault="003C0816" w:rsidP="00907FDF">
      <w:pPr>
        <w:pStyle w:val="3"/>
        <w:spacing w:after="0"/>
        <w:ind w:left="0" w:firstLine="540"/>
        <w:jc w:val="both"/>
        <w:rPr>
          <w:sz w:val="28"/>
          <w:szCs w:val="28"/>
          <w:lang w:val="ru-RU"/>
        </w:rPr>
      </w:pPr>
      <w:r w:rsidRPr="00907FDF">
        <w:rPr>
          <w:sz w:val="28"/>
          <w:szCs w:val="28"/>
          <w:lang w:val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2"/>
        <w:gridCol w:w="2457"/>
      </w:tblGrid>
      <w:tr w:rsidR="003C0816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</w:tr>
      <w:tr w:rsidR="003C0816" w:rsidRPr="00907FDF" w:rsidTr="00E01255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1)жилые дома, жилые помещения (квартира, комната);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0816" w:rsidRPr="00907FDF" w:rsidRDefault="003C0816" w:rsidP="00907FDF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816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3C0816" w:rsidRPr="00907FDF" w:rsidRDefault="003C0816" w:rsidP="00907F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816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 xml:space="preserve">- единые недвижимые комплексы, в состав которых </w:t>
            </w:r>
            <w:r w:rsidRPr="00907FDF">
              <w:rPr>
                <w:rFonts w:ascii="Times New Roman" w:hAnsi="Times New Roman"/>
                <w:sz w:val="28"/>
                <w:szCs w:val="28"/>
              </w:rPr>
              <w:lastRenderedPageBreak/>
              <w:t>входит хотя бы одно жилое помещение (жилой дом);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816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lastRenderedPageBreak/>
              <w:t>- гаражи и машино-места;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3C0816" w:rsidRPr="00907FDF" w:rsidRDefault="003C0816" w:rsidP="00910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0816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07FDF">
                <w:rPr>
                  <w:rFonts w:ascii="Times New Roman" w:hAnsi="Times New Roman"/>
                  <w:sz w:val="28"/>
                  <w:szCs w:val="28"/>
                </w:rPr>
                <w:t>50 кв. м</w:t>
              </w:r>
            </w:smartTag>
            <w:r w:rsidRPr="00907FDF"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816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6" w:rsidRPr="00907FDF" w:rsidRDefault="003C0816" w:rsidP="0092227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11" w:history="1">
              <w:r w:rsidRPr="00907FDF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2" w:history="1">
              <w:r w:rsidRPr="00907FDF">
                <w:rPr>
                  <w:rFonts w:ascii="Times New Roman" w:hAnsi="Times New Roman" w:cs="Times New Roman"/>
                  <w:sz w:val="28"/>
                  <w:szCs w:val="28"/>
                </w:rPr>
                <w:t>абз. 2 п. 10 ст. 378.2</w:t>
              </w:r>
            </w:hyperlink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0816" w:rsidRDefault="003C0816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816" w:rsidRDefault="003C0816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816" w:rsidRPr="00907FDF" w:rsidRDefault="003C0816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816" w:rsidRPr="00907FDF" w:rsidTr="00E01255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816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816" w:rsidRPr="00907FDF" w:rsidRDefault="003C0816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3) прочие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16" w:rsidRPr="00907FDF" w:rsidRDefault="003C0816" w:rsidP="00427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3C0816" w:rsidRPr="00907FDF" w:rsidRDefault="003C0816" w:rsidP="000C7E2C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</w:p>
    <w:p w:rsidR="003C0816" w:rsidRPr="004271EB" w:rsidRDefault="003C0816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271EB">
        <w:rPr>
          <w:rFonts w:ascii="Times New Roman" w:hAnsi="Times New Roman"/>
          <w:sz w:val="28"/>
          <w:szCs w:val="28"/>
        </w:rPr>
        <w:t>3. Налоговые льготы, установленные статьей 407 главы 32 Налогового кодекса Российской Федерации, действуют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3C0816" w:rsidRPr="004271EB" w:rsidRDefault="003C0816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271EB">
        <w:rPr>
          <w:rFonts w:ascii="Times New Roman" w:hAnsi="Times New Roman"/>
          <w:sz w:val="28"/>
          <w:szCs w:val="28"/>
        </w:rPr>
        <w:t>Решение Совета Бейсужекского сельского посе</w:t>
      </w:r>
      <w:r>
        <w:rPr>
          <w:rFonts w:ascii="Times New Roman" w:hAnsi="Times New Roman"/>
          <w:sz w:val="28"/>
          <w:szCs w:val="28"/>
        </w:rPr>
        <w:t>ления Выселковского района от 14 октября 2016 года № 3-118</w:t>
      </w:r>
      <w:r w:rsidRPr="004271EB">
        <w:rPr>
          <w:rFonts w:ascii="Times New Roman" w:hAnsi="Times New Roman"/>
          <w:sz w:val="28"/>
          <w:szCs w:val="28"/>
        </w:rPr>
        <w:t xml:space="preserve"> «О налоге на имущество физических</w:t>
      </w:r>
      <w:r>
        <w:rPr>
          <w:rFonts w:ascii="Times New Roman" w:hAnsi="Times New Roman"/>
          <w:sz w:val="28"/>
          <w:szCs w:val="28"/>
        </w:rPr>
        <w:t xml:space="preserve"> лиц»</w:t>
      </w:r>
      <w:r w:rsidRPr="004271EB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3C0816" w:rsidRPr="004271EB" w:rsidRDefault="003C0816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71EB">
        <w:rPr>
          <w:rFonts w:ascii="Times New Roman" w:hAnsi="Times New Roman"/>
          <w:sz w:val="28"/>
          <w:szCs w:val="28"/>
        </w:rPr>
        <w:t>. Опубликовать настоящее решение в газете «Власть Советов».</w:t>
      </w:r>
    </w:p>
    <w:p w:rsidR="003C0816" w:rsidRPr="004271EB" w:rsidRDefault="003C0816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71EB">
        <w:rPr>
          <w:rFonts w:ascii="Times New Roman" w:hAnsi="Times New Roman"/>
          <w:sz w:val="28"/>
          <w:szCs w:val="28"/>
        </w:rPr>
        <w:t>. Настоящее Решение вступает в с</w:t>
      </w:r>
      <w:r>
        <w:rPr>
          <w:rFonts w:ascii="Times New Roman" w:hAnsi="Times New Roman"/>
          <w:sz w:val="28"/>
          <w:szCs w:val="28"/>
        </w:rPr>
        <w:t>илу с 1 января 2018</w:t>
      </w:r>
      <w:bookmarkStart w:id="1" w:name="_GoBack"/>
      <w:bookmarkEnd w:id="1"/>
      <w:r w:rsidRPr="004271EB">
        <w:rPr>
          <w:rFonts w:ascii="Times New Roman" w:hAnsi="Times New Roman"/>
          <w:sz w:val="28"/>
          <w:szCs w:val="28"/>
        </w:rPr>
        <w:t xml:space="preserve"> года</w:t>
      </w:r>
      <w:r w:rsidRPr="004271EB">
        <w:rPr>
          <w:rFonts w:ascii="Times New Roman" w:hAnsi="Times New Roman"/>
          <w:i/>
          <w:sz w:val="28"/>
          <w:szCs w:val="28"/>
        </w:rPr>
        <w:t xml:space="preserve">, </w:t>
      </w:r>
      <w:r w:rsidRPr="004271EB">
        <w:rPr>
          <w:rFonts w:ascii="Times New Roman" w:hAnsi="Times New Roman"/>
          <w:sz w:val="28"/>
          <w:szCs w:val="28"/>
        </w:rPr>
        <w:t>ноне ранее, чем по истечении одного месяца со дня его официального опубликования.</w:t>
      </w:r>
    </w:p>
    <w:p w:rsidR="003C0816" w:rsidRPr="00907FDF" w:rsidRDefault="003C0816" w:rsidP="00907FDF">
      <w:pPr>
        <w:jc w:val="both"/>
        <w:rPr>
          <w:rFonts w:ascii="Times New Roman" w:hAnsi="Times New Roman"/>
          <w:sz w:val="28"/>
          <w:szCs w:val="28"/>
        </w:rPr>
      </w:pPr>
    </w:p>
    <w:p w:rsidR="003C0816" w:rsidRDefault="003C0816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0816" w:rsidRPr="00907FDF" w:rsidRDefault="003C0816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0816" w:rsidRPr="00907FDF" w:rsidRDefault="003C0816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7FD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Бейсужек</w:t>
      </w:r>
      <w:r w:rsidRPr="00907FD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3C0816" w:rsidRPr="00907FDF" w:rsidRDefault="003C0816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7F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0816" w:rsidRPr="003C1A9A" w:rsidRDefault="003C0816" w:rsidP="003C1A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7FDF">
        <w:rPr>
          <w:rFonts w:ascii="Times New Roman" w:hAnsi="Times New Roman" w:cs="Times New Roman"/>
          <w:sz w:val="28"/>
          <w:szCs w:val="28"/>
        </w:rPr>
        <w:tab/>
      </w:r>
      <w:r w:rsidRPr="00907FDF">
        <w:rPr>
          <w:rFonts w:ascii="Times New Roman" w:hAnsi="Times New Roman" w:cs="Times New Roman"/>
          <w:sz w:val="28"/>
          <w:szCs w:val="28"/>
        </w:rPr>
        <w:tab/>
      </w:r>
      <w:r w:rsidRPr="00907F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Н.М. Мяшина</w:t>
      </w:r>
    </w:p>
    <w:sectPr w:rsidR="003C0816" w:rsidRPr="003C1A9A" w:rsidSect="00597B35">
      <w:head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84" w:rsidRDefault="001E6584" w:rsidP="00E611DB">
      <w:r>
        <w:separator/>
      </w:r>
    </w:p>
  </w:endnote>
  <w:endnote w:type="continuationSeparator" w:id="1">
    <w:p w:rsidR="001E6584" w:rsidRDefault="001E6584" w:rsidP="00E6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16" w:rsidRDefault="003C08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84" w:rsidRDefault="001E6584" w:rsidP="00E611DB">
      <w:r>
        <w:separator/>
      </w:r>
    </w:p>
  </w:footnote>
  <w:footnote w:type="continuationSeparator" w:id="1">
    <w:p w:rsidR="001E6584" w:rsidRDefault="001E6584" w:rsidP="00E6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16" w:rsidRDefault="00B3377D">
    <w:pPr>
      <w:pStyle w:val="a4"/>
      <w:jc w:val="center"/>
    </w:pPr>
    <w:fldSimple w:instr=" PAGE   \* MERGEFORMAT ">
      <w:r w:rsidR="003C1A9A">
        <w:rPr>
          <w:noProof/>
        </w:rPr>
        <w:t>2</w:t>
      </w:r>
    </w:fldSimple>
  </w:p>
  <w:p w:rsidR="003C0816" w:rsidRDefault="003C08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0406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934"/>
    <w:rsid w:val="0000675E"/>
    <w:rsid w:val="00010E09"/>
    <w:rsid w:val="00023C95"/>
    <w:rsid w:val="000413D1"/>
    <w:rsid w:val="000564EE"/>
    <w:rsid w:val="000841EE"/>
    <w:rsid w:val="000B10F4"/>
    <w:rsid w:val="000C7E2C"/>
    <w:rsid w:val="00140464"/>
    <w:rsid w:val="001478B9"/>
    <w:rsid w:val="00157226"/>
    <w:rsid w:val="00185FB6"/>
    <w:rsid w:val="001A3DBA"/>
    <w:rsid w:val="001E6584"/>
    <w:rsid w:val="00253055"/>
    <w:rsid w:val="00254726"/>
    <w:rsid w:val="00273505"/>
    <w:rsid w:val="00291750"/>
    <w:rsid w:val="002B1FDA"/>
    <w:rsid w:val="003245CF"/>
    <w:rsid w:val="00324B85"/>
    <w:rsid w:val="00355A7D"/>
    <w:rsid w:val="00365071"/>
    <w:rsid w:val="003754B0"/>
    <w:rsid w:val="00382F5E"/>
    <w:rsid w:val="003C0816"/>
    <w:rsid w:val="003C1A9A"/>
    <w:rsid w:val="003D15B9"/>
    <w:rsid w:val="004271EB"/>
    <w:rsid w:val="00430933"/>
    <w:rsid w:val="004426E3"/>
    <w:rsid w:val="0051520F"/>
    <w:rsid w:val="005611E1"/>
    <w:rsid w:val="00597B35"/>
    <w:rsid w:val="005A79CB"/>
    <w:rsid w:val="005D3BF4"/>
    <w:rsid w:val="005D4436"/>
    <w:rsid w:val="005E50E1"/>
    <w:rsid w:val="00603038"/>
    <w:rsid w:val="00615819"/>
    <w:rsid w:val="00622736"/>
    <w:rsid w:val="0068160C"/>
    <w:rsid w:val="006B3D31"/>
    <w:rsid w:val="006B3F7B"/>
    <w:rsid w:val="006B5934"/>
    <w:rsid w:val="006D1D77"/>
    <w:rsid w:val="00727915"/>
    <w:rsid w:val="00755C7C"/>
    <w:rsid w:val="00766257"/>
    <w:rsid w:val="0081024C"/>
    <w:rsid w:val="008860F9"/>
    <w:rsid w:val="008C56DD"/>
    <w:rsid w:val="00907FDF"/>
    <w:rsid w:val="00910B80"/>
    <w:rsid w:val="00911FE3"/>
    <w:rsid w:val="009133C8"/>
    <w:rsid w:val="00922274"/>
    <w:rsid w:val="009558B9"/>
    <w:rsid w:val="009A645F"/>
    <w:rsid w:val="00A35111"/>
    <w:rsid w:val="00A9574A"/>
    <w:rsid w:val="00B12EC5"/>
    <w:rsid w:val="00B3377D"/>
    <w:rsid w:val="00B338E3"/>
    <w:rsid w:val="00B4570C"/>
    <w:rsid w:val="00B644AC"/>
    <w:rsid w:val="00B72703"/>
    <w:rsid w:val="00BA2C9C"/>
    <w:rsid w:val="00BC52B4"/>
    <w:rsid w:val="00BE6E8F"/>
    <w:rsid w:val="00BF0A8F"/>
    <w:rsid w:val="00BF5697"/>
    <w:rsid w:val="00C20A53"/>
    <w:rsid w:val="00C53661"/>
    <w:rsid w:val="00C57752"/>
    <w:rsid w:val="00C623B0"/>
    <w:rsid w:val="00CA2BCB"/>
    <w:rsid w:val="00CC6559"/>
    <w:rsid w:val="00CD479F"/>
    <w:rsid w:val="00CE7886"/>
    <w:rsid w:val="00D55A1F"/>
    <w:rsid w:val="00D60DFD"/>
    <w:rsid w:val="00D62810"/>
    <w:rsid w:val="00D7279D"/>
    <w:rsid w:val="00D775CB"/>
    <w:rsid w:val="00E01255"/>
    <w:rsid w:val="00E03895"/>
    <w:rsid w:val="00E1743B"/>
    <w:rsid w:val="00E26EAA"/>
    <w:rsid w:val="00E4022B"/>
    <w:rsid w:val="00E611DB"/>
    <w:rsid w:val="00EB6566"/>
    <w:rsid w:val="00EB6E9D"/>
    <w:rsid w:val="00EC1BD5"/>
    <w:rsid w:val="00EF5470"/>
    <w:rsid w:val="00F754AC"/>
    <w:rsid w:val="00FB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34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697"/>
    <w:pPr>
      <w:keepNext/>
      <w:jc w:val="center"/>
      <w:outlineLvl w:val="0"/>
    </w:pPr>
    <w:rPr>
      <w:rFonts w:ascii="Times New Roman" w:eastAsia="Arial Unicode MS" w:hAnsi="Times New Roman"/>
    </w:rPr>
  </w:style>
  <w:style w:type="paragraph" w:styleId="4">
    <w:name w:val="heading 4"/>
    <w:basedOn w:val="a"/>
    <w:next w:val="a"/>
    <w:link w:val="40"/>
    <w:uiPriority w:val="99"/>
    <w:qFormat/>
    <w:rsid w:val="00BF5697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697"/>
    <w:rPr>
      <w:rFonts w:ascii="Times New Roman" w:eastAsia="Arial Unicode MS" w:hAnsi="Times New Roman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F5697"/>
    <w:rPr>
      <w:rFonts w:ascii="Times New Roman" w:hAnsi="Times New Roman" w:cs="Times New Roman"/>
      <w:b/>
      <w:sz w:val="28"/>
      <w:lang w:eastAsia="ru-RU"/>
    </w:rPr>
  </w:style>
  <w:style w:type="paragraph" w:customStyle="1" w:styleId="ConsNormal">
    <w:name w:val="ConsNormal"/>
    <w:uiPriority w:val="99"/>
    <w:rsid w:val="006B59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uiPriority w:val="99"/>
    <w:rsid w:val="006B5934"/>
  </w:style>
  <w:style w:type="paragraph" w:customStyle="1" w:styleId="ConsPlusNormal">
    <w:name w:val="ConsPlusNormal"/>
    <w:uiPriority w:val="99"/>
    <w:rsid w:val="00BF56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E611DB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11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611DB"/>
    <w:rPr>
      <w:rFonts w:ascii="Arial" w:hAnsi="Arial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E611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611DB"/>
    <w:rPr>
      <w:rFonts w:ascii="Arial" w:hAnsi="Arial" w:cs="Times New Roman"/>
      <w:sz w:val="24"/>
      <w:lang w:eastAsia="ru-RU"/>
    </w:rPr>
  </w:style>
  <w:style w:type="paragraph" w:styleId="a8">
    <w:name w:val="No Spacing"/>
    <w:uiPriority w:val="99"/>
    <w:qFormat/>
    <w:rsid w:val="00B4570C"/>
    <w:rPr>
      <w:rFonts w:eastAsia="Times New Roman"/>
      <w:sz w:val="22"/>
      <w:szCs w:val="22"/>
      <w:u w:color="FFFFFF"/>
    </w:rPr>
  </w:style>
  <w:style w:type="paragraph" w:customStyle="1" w:styleId="ConsNonformat">
    <w:name w:val="ConsNonformat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907FDF"/>
    <w:pPr>
      <w:spacing w:after="120"/>
      <w:ind w:left="283"/>
    </w:pPr>
    <w:rPr>
      <w:rFonts w:ascii="Times New Roman" w:eastAsia="Calibri" w:hAnsi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07FDF"/>
    <w:rPr>
      <w:rFonts w:ascii="Times New Roman" w:hAnsi="Times New Roman" w:cs="Times New Roman"/>
      <w:sz w:val="16"/>
      <w:lang w:val="en-US"/>
    </w:rPr>
  </w:style>
  <w:style w:type="paragraph" w:customStyle="1" w:styleId="ConsPlusNonformat">
    <w:name w:val="ConsPlusNonformat"/>
    <w:uiPriority w:val="99"/>
    <w:rsid w:val="00907F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907FDF"/>
    <w:pPr>
      <w:autoSpaceDE w:val="0"/>
      <w:autoSpaceDN w:val="0"/>
      <w:adjustRightInd w:val="0"/>
    </w:pPr>
    <w:rPr>
      <w:rFonts w:eastAsia="Calibri" w:cs="Arial"/>
      <w:lang w:eastAsia="en-US"/>
    </w:rPr>
  </w:style>
  <w:style w:type="character" w:styleId="aa">
    <w:name w:val="Hyperlink"/>
    <w:basedOn w:val="a0"/>
    <w:uiPriority w:val="99"/>
    <w:rsid w:val="005D3BF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D3BF4"/>
  </w:style>
  <w:style w:type="character" w:styleId="ab">
    <w:name w:val="Emphasis"/>
    <w:basedOn w:val="a0"/>
    <w:uiPriority w:val="99"/>
    <w:qFormat/>
    <w:locked/>
    <w:rsid w:val="005D3BF4"/>
    <w:rPr>
      <w:rFonts w:cs="Times New Roman"/>
      <w:i/>
    </w:rPr>
  </w:style>
  <w:style w:type="paragraph" w:styleId="ac">
    <w:name w:val="Plain Text"/>
    <w:aliases w:val="Знак"/>
    <w:basedOn w:val="a"/>
    <w:link w:val="ad"/>
    <w:uiPriority w:val="99"/>
    <w:rsid w:val="00597B3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aliases w:val="Знак Знак"/>
    <w:basedOn w:val="a0"/>
    <w:link w:val="ac"/>
    <w:uiPriority w:val="99"/>
    <w:locked/>
    <w:rsid w:val="00597B35"/>
    <w:rPr>
      <w:rFonts w:ascii="Courier New" w:hAnsi="Courier New" w:cs="Times New Roman"/>
    </w:rPr>
  </w:style>
  <w:style w:type="paragraph" w:styleId="ae">
    <w:name w:val="Balloon Text"/>
    <w:basedOn w:val="a"/>
    <w:link w:val="af"/>
    <w:uiPriority w:val="99"/>
    <w:semiHidden/>
    <w:rsid w:val="00597B35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7B3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800200.37821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378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453</Words>
  <Characters>2583</Characters>
  <Application>Microsoft Office Word</Application>
  <DocSecurity>0</DocSecurity>
  <Lines>21</Lines>
  <Paragraphs>6</Paragraphs>
  <ScaleCrop>false</ScaleCrop>
  <Company>WolfishLair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Admin</dc:creator>
  <cp:keywords/>
  <dc:description/>
  <cp:lastModifiedBy>User</cp:lastModifiedBy>
  <cp:revision>26</cp:revision>
  <cp:lastPrinted>2017-11-16T12:13:00Z</cp:lastPrinted>
  <dcterms:created xsi:type="dcterms:W3CDTF">2016-07-27T04:46:00Z</dcterms:created>
  <dcterms:modified xsi:type="dcterms:W3CDTF">2017-11-28T08:30:00Z</dcterms:modified>
</cp:coreProperties>
</file>