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27" w:rsidRPr="00776779" w:rsidRDefault="00015E27" w:rsidP="0077677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7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6779" w:rsidRPr="0077677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15E27" w:rsidRDefault="00015E27" w:rsidP="00015E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5E27" w:rsidRPr="00C671C1" w:rsidRDefault="00015E27" w:rsidP="00015E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015E27" w:rsidRPr="00015E27" w:rsidRDefault="00015E27" w:rsidP="00C671C1">
      <w:pPr>
        <w:pStyle w:val="af8"/>
        <w:rPr>
          <w:rFonts w:eastAsia="Times New Roman"/>
          <w:b/>
        </w:rPr>
      </w:pP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</w:p>
    <w:p w:rsidR="00015E27" w:rsidRPr="00015E27" w:rsidRDefault="00015E27" w:rsidP="00015E2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15E27" w:rsidRPr="00015E27" w:rsidRDefault="00015E27" w:rsidP="00C671C1">
      <w:pPr>
        <w:pStyle w:val="af8"/>
      </w:pPr>
    </w:p>
    <w:p w:rsidR="00015E27" w:rsidRPr="00015E27" w:rsidRDefault="00015E27" w:rsidP="00015E27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</w:t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_______</w:t>
      </w:r>
    </w:p>
    <w:p w:rsidR="00015E27" w:rsidRPr="001A7EBC" w:rsidRDefault="00015E27" w:rsidP="00C671C1">
      <w:pPr>
        <w:pStyle w:val="af8"/>
      </w:pPr>
    </w:p>
    <w:p w:rsidR="00E006E3" w:rsidRPr="002111D6" w:rsidRDefault="00015E27" w:rsidP="002111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 Бейсужек</w:t>
      </w:r>
      <w:r w:rsidR="00746E8F">
        <w:rPr>
          <w:rFonts w:ascii="Times New Roman" w:hAnsi="Times New Roman"/>
        </w:rPr>
        <w:t xml:space="preserve"> </w:t>
      </w:r>
      <w:r w:rsidRPr="00823E3E">
        <w:rPr>
          <w:rFonts w:ascii="Times New Roman" w:hAnsi="Times New Roman"/>
        </w:rPr>
        <w:t>Второй</w:t>
      </w:r>
    </w:p>
    <w:p w:rsidR="00E006E3" w:rsidRPr="00E006E3" w:rsidRDefault="00E006E3" w:rsidP="00E006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3207" w:rsidRPr="004B034D" w:rsidRDefault="0075684D" w:rsidP="00FF3207">
      <w:pPr>
        <w:ind w:firstLine="0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Об утверждении </w:t>
      </w:r>
      <w:r w:rsidR="00904D04">
        <w:rPr>
          <w:rStyle w:val="a4"/>
          <w:rFonts w:ascii="Times New Roman" w:hAnsi="Times New Roman"/>
          <w:bCs/>
          <w:color w:val="auto"/>
          <w:sz w:val="28"/>
          <w:szCs w:val="28"/>
        </w:rPr>
        <w:t>Порядка</w:t>
      </w: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принятия решения о предоставлении</w:t>
      </w:r>
    </w:p>
    <w:p w:rsidR="00FF3207" w:rsidRPr="004B034D" w:rsidRDefault="0075684D" w:rsidP="00FF3207">
      <w:pPr>
        <w:ind w:firstLine="0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</w:t>
      </w:r>
    </w:p>
    <w:p w:rsidR="00FF3207" w:rsidRPr="004B034D" w:rsidRDefault="0075684D" w:rsidP="00FF3207">
      <w:pPr>
        <w:ind w:firstLine="0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>и государственными или муниципальными унитарными</w:t>
      </w:r>
    </w:p>
    <w:p w:rsidR="00FF3207" w:rsidRPr="004B034D" w:rsidRDefault="0075684D" w:rsidP="00FF3207">
      <w:pPr>
        <w:ind w:firstLine="0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>предприятиями, в объекты капитального строительства</w:t>
      </w:r>
      <w:r w:rsidR="002111D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и (или) на приобретение объектов недвижимого имущества</w:t>
      </w:r>
    </w:p>
    <w:p w:rsidR="00FF3207" w:rsidRPr="004B034D" w:rsidRDefault="0075684D" w:rsidP="00FF320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>за счет средств бюджета</w:t>
      </w:r>
      <w:r w:rsidR="00746E8F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b/>
          <w:sz w:val="28"/>
          <w:szCs w:val="28"/>
        </w:rPr>
        <w:t>Бейсужекского</w:t>
      </w:r>
      <w:r w:rsidR="00FF3207" w:rsidRPr="004B03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75684D" w:rsidRPr="002111D6" w:rsidRDefault="00FF3207" w:rsidP="002111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4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006E3">
        <w:rPr>
          <w:rFonts w:ascii="Times New Roman" w:hAnsi="Times New Roman" w:cs="Times New Roman"/>
          <w:b/>
          <w:sz w:val="28"/>
          <w:szCs w:val="28"/>
        </w:rPr>
        <w:t>Выселковского</w:t>
      </w:r>
      <w:r w:rsidRPr="004B034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5684D" w:rsidRPr="00ED699B" w:rsidRDefault="0075684D" w:rsidP="00ED699B">
      <w:pPr>
        <w:rPr>
          <w:rFonts w:ascii="Times New Roman" w:hAnsi="Times New Roman" w:cs="Times New Roman"/>
          <w:sz w:val="28"/>
        </w:rPr>
      </w:pPr>
    </w:p>
    <w:p w:rsidR="002111D6" w:rsidRPr="00A4185A" w:rsidRDefault="0075684D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4B034D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 80</w:t>
      </w:r>
      <w:r w:rsidRPr="00FF32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bookmarkStart w:id="0" w:name="sub_1"/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2111D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Федерации",</w:t>
      </w:r>
      <w:r w:rsidR="0074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75684D" w:rsidRPr="00FF3207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3207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4B034D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904D04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орядок</w:t>
      </w:r>
      <w:r w:rsidRPr="00FF3207">
        <w:rPr>
          <w:rFonts w:ascii="Times New Roman" w:hAnsi="Times New Roman" w:cs="Times New Roman"/>
          <w:sz w:val="28"/>
          <w:szCs w:val="28"/>
        </w:rPr>
        <w:t xml:space="preserve"> принятия решения о предоставлении бюджетных инвестиций юридическим лицам, не являющимся государственными или муниципальными учреждениями и государственными или муниципальными унитарными предприятиями, в объекты капитального </w:t>
      </w:r>
      <w:r w:rsidRPr="002111D6">
        <w:rPr>
          <w:rFonts w:ascii="Times New Roman" w:hAnsi="Times New Roman" w:cs="Times New Roman"/>
          <w:sz w:val="28"/>
          <w:szCs w:val="28"/>
        </w:rPr>
        <w:t>строительства</w:t>
      </w:r>
      <w:r w:rsidR="002111D6" w:rsidRPr="00211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и (или) на приобретение объектов недвижимого имущества</w:t>
      </w:r>
      <w:r w:rsidRPr="002111D6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ED08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FF3207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FF3207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08E6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Pr="00FF320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111D6" w:rsidRPr="00A4185A" w:rsidRDefault="001E2CBA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2111D6" w:rsidRPr="00A4185A" w:rsidRDefault="002111D6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2111D6" w:rsidRPr="00A4185A" w:rsidRDefault="002111D6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2111D6" w:rsidRDefault="002111D6" w:rsidP="002111D6">
      <w:pPr>
        <w:rPr>
          <w:rFonts w:ascii="Times New Roman" w:hAnsi="Times New Roman"/>
          <w:sz w:val="28"/>
          <w:szCs w:val="28"/>
        </w:rPr>
      </w:pPr>
    </w:p>
    <w:p w:rsidR="002111D6" w:rsidRPr="00791268" w:rsidRDefault="002111D6" w:rsidP="002111D6">
      <w:pPr>
        <w:rPr>
          <w:rFonts w:ascii="Times New Roman" w:hAnsi="Times New Roman"/>
          <w:sz w:val="28"/>
          <w:szCs w:val="28"/>
        </w:rPr>
      </w:pPr>
    </w:p>
    <w:p w:rsidR="002111D6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2111D6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 w:rsidR="00C671C1"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2111D6" w:rsidRPr="006C5748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 xml:space="preserve">Выселковского района                                           </w:t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C671C1" w:rsidRDefault="00C671C1" w:rsidP="002111D6">
      <w:pPr>
        <w:ind w:left="3816"/>
        <w:jc w:val="center"/>
        <w:rPr>
          <w:rFonts w:ascii="Times New Roman" w:hAnsi="Times New Roman" w:cs="Times New Roman"/>
          <w:sz w:val="28"/>
          <w:szCs w:val="28"/>
        </w:rPr>
      </w:pPr>
    </w:p>
    <w:p w:rsidR="004B034D" w:rsidRPr="00305B13" w:rsidRDefault="004B034D" w:rsidP="002111D6">
      <w:pPr>
        <w:ind w:left="3816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34D" w:rsidRPr="00305B13" w:rsidRDefault="006335EC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06E3" w:rsidRDefault="00015E27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t xml:space="preserve">от </w:t>
      </w:r>
      <w:r w:rsidR="00E006E3">
        <w:rPr>
          <w:rFonts w:ascii="Times New Roman" w:hAnsi="Times New Roman" w:cs="Times New Roman"/>
          <w:sz w:val="28"/>
          <w:szCs w:val="28"/>
        </w:rPr>
        <w:t>_______________</w:t>
      </w:r>
      <w:r w:rsidRPr="00305B13">
        <w:rPr>
          <w:rFonts w:ascii="Times New Roman" w:hAnsi="Times New Roman" w:cs="Times New Roman"/>
          <w:sz w:val="28"/>
          <w:szCs w:val="28"/>
        </w:rPr>
        <w:t xml:space="preserve"> № </w:t>
      </w:r>
      <w:r w:rsidR="00E006E3">
        <w:rPr>
          <w:rFonts w:ascii="Times New Roman" w:hAnsi="Times New Roman" w:cs="Times New Roman"/>
          <w:sz w:val="28"/>
          <w:szCs w:val="28"/>
        </w:rPr>
        <w:t>____</w:t>
      </w:r>
    </w:p>
    <w:p w:rsidR="004B034D" w:rsidRDefault="004B034D" w:rsidP="004B03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4D" w:rsidRDefault="004B034D" w:rsidP="004B03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E3" w:rsidRPr="00423CD3" w:rsidRDefault="0075684D" w:rsidP="00FF32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423CD3">
        <w:rPr>
          <w:rFonts w:ascii="Times New Roman" w:hAnsi="Times New Roman" w:cs="Times New Roman"/>
          <w:sz w:val="28"/>
          <w:szCs w:val="28"/>
        </w:rPr>
        <w:t>П</w:t>
      </w:r>
      <w:r w:rsidR="00904D04" w:rsidRPr="00423CD3">
        <w:rPr>
          <w:rFonts w:ascii="Times New Roman" w:hAnsi="Times New Roman" w:cs="Times New Roman"/>
          <w:sz w:val="28"/>
          <w:szCs w:val="28"/>
        </w:rPr>
        <w:t>орядок</w:t>
      </w:r>
    </w:p>
    <w:p w:rsidR="00423CD3" w:rsidRDefault="0075684D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бюджетных инвестиций </w:t>
      </w:r>
    </w:p>
    <w:p w:rsidR="00423CD3" w:rsidRDefault="0075684D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 xml:space="preserve">юридическим лицам, не являющимся государственными или </w:t>
      </w:r>
    </w:p>
    <w:p w:rsidR="00423CD3" w:rsidRDefault="0075684D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и государственными или </w:t>
      </w:r>
    </w:p>
    <w:p w:rsidR="00423CD3" w:rsidRDefault="0075684D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в объекты </w:t>
      </w:r>
    </w:p>
    <w:p w:rsidR="00423CD3" w:rsidRDefault="0075684D" w:rsidP="00423CD3">
      <w:pPr>
        <w:ind w:firstLine="0"/>
        <w:jc w:val="center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2111D6" w:rsidRPr="00423CD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и (или) на приобретение объектов</w:t>
      </w:r>
    </w:p>
    <w:p w:rsidR="00423CD3" w:rsidRDefault="002111D6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CD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недвижимого имущества</w:t>
      </w:r>
      <w:r w:rsidR="00746E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75684D" w:rsidRPr="00423CD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bookmarkEnd w:id="1"/>
      <w:r w:rsidR="00015E27" w:rsidRPr="00423CD3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423CD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5684D" w:rsidRPr="00423CD3" w:rsidRDefault="00E006E3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423CD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670576" w:rsidRPr="002111D6" w:rsidRDefault="00670576" w:rsidP="002111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84D" w:rsidRPr="00670576" w:rsidRDefault="0075684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"/>
      <w:r w:rsidRPr="00670576">
        <w:rPr>
          <w:rFonts w:ascii="Times New Roman" w:hAnsi="Times New Roman" w:cs="Times New Roman"/>
          <w:b w:val="0"/>
          <w:color w:val="auto"/>
          <w:sz w:val="28"/>
          <w:szCs w:val="28"/>
        </w:rPr>
        <w:t>I. Основные положения</w:t>
      </w:r>
    </w:p>
    <w:bookmarkEnd w:id="3"/>
    <w:p w:rsidR="0075684D" w:rsidRDefault="0075684D"/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sz w:val="28"/>
          <w:szCs w:val="28"/>
        </w:rPr>
        <w:t>1.</w:t>
      </w:r>
      <w:r w:rsidR="0075684D" w:rsidRPr="004B034D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устанавливает правила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принятия решения о предоставлении бюджетных инвестиций юридическим лицам, не 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объекты капитального строительства</w:t>
      </w:r>
      <w:r w:rsidR="00670576" w:rsidRPr="00211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и (или) на приобретение объектов недвижимого имущества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4B03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по строительству (реконструкции, в том числе с элементами реставрации, техническому перевооружению) объектов капитального строительства и (или) приобретению объектов недвижимого имущества (далее соответственно - бюджетные инвестиции, решение).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2. Инициатором подготовки проекта решения </w:t>
      </w:r>
      <w:r w:rsidR="00B66796">
        <w:rPr>
          <w:rFonts w:ascii="Times New Roman" w:hAnsi="Times New Roman" w:cs="Times New Roman"/>
          <w:sz w:val="28"/>
          <w:szCs w:val="28"/>
        </w:rPr>
        <w:t xml:space="preserve">выступает администрация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37BB">
        <w:rPr>
          <w:rFonts w:ascii="Times New Roman" w:hAnsi="Times New Roman" w:cs="Times New Roman"/>
          <w:sz w:val="28"/>
          <w:szCs w:val="28"/>
        </w:rPr>
        <w:t xml:space="preserve"> </w:t>
      </w:r>
      <w:r w:rsidR="0075684D" w:rsidRPr="004B034D">
        <w:rPr>
          <w:rFonts w:ascii="Times New Roman" w:hAnsi="Times New Roman" w:cs="Times New Roman"/>
          <w:sz w:val="28"/>
          <w:szCs w:val="28"/>
        </w:rPr>
        <w:t>(далее - главный распорядитель).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75684D" w:rsidRPr="004B034D">
        <w:rPr>
          <w:rFonts w:ascii="Times New Roman" w:hAnsi="Times New Roman" w:cs="Times New Roman"/>
          <w:sz w:val="28"/>
          <w:szCs w:val="28"/>
        </w:rPr>
        <w:t>3. Отбор объектов капитального строительства и объектов недвижимого имущества, на реализацию инвестиционных проектов по строительству (реконструкции, в том числе с элементами реставрации, техническому перевооружению) и (или) приобретению которых необходимо осуществлять бюджетные инвестиции, производится с учетом: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1031"/>
      <w:bookmarkEnd w:id="6"/>
      <w:r w:rsidRPr="004B034D">
        <w:rPr>
          <w:rFonts w:ascii="Times New Roman" w:hAnsi="Times New Roman" w:cs="Times New Roman"/>
          <w:sz w:val="28"/>
          <w:szCs w:val="28"/>
        </w:rPr>
        <w:t xml:space="preserve">а) приоритетов и целей развития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, исходя из прогнозов и программ социально-экономического развития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, </w:t>
      </w:r>
      <w:r w:rsidR="00FF3207" w:rsidRPr="004B034D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4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>, стратегий развития на средн</w:t>
      </w:r>
      <w:r w:rsidR="00B66796">
        <w:rPr>
          <w:rFonts w:ascii="Times New Roman" w:hAnsi="Times New Roman" w:cs="Times New Roman"/>
          <w:sz w:val="28"/>
          <w:szCs w:val="28"/>
        </w:rPr>
        <w:t>есрочный и долгосрочный периоды</w:t>
      </w:r>
      <w:r w:rsidRPr="004B034D">
        <w:rPr>
          <w:rFonts w:ascii="Times New Roman" w:hAnsi="Times New Roman" w:cs="Times New Roman"/>
          <w:sz w:val="28"/>
          <w:szCs w:val="28"/>
        </w:rPr>
        <w:t>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032"/>
      <w:bookmarkEnd w:id="7"/>
      <w:r w:rsidRPr="004B034D">
        <w:rPr>
          <w:rFonts w:ascii="Times New Roman" w:hAnsi="Times New Roman" w:cs="Times New Roman"/>
          <w:sz w:val="28"/>
          <w:szCs w:val="28"/>
        </w:rPr>
        <w:t>б) </w:t>
      </w:r>
      <w:bookmarkStart w:id="9" w:name="sub_1033"/>
      <w:bookmarkEnd w:id="8"/>
      <w:r w:rsidRPr="004B034D">
        <w:rPr>
          <w:rFonts w:ascii="Times New Roman" w:hAnsi="Times New Roman" w:cs="Times New Roman"/>
          <w:sz w:val="28"/>
          <w:szCs w:val="28"/>
        </w:rPr>
        <w:t> оценки эффективности использования средств бюджета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, направляемых на </w:t>
      </w:r>
      <w:r w:rsidRPr="004B034D">
        <w:rPr>
          <w:rFonts w:ascii="Times New Roman" w:hAnsi="Times New Roman" w:cs="Times New Roman"/>
          <w:sz w:val="28"/>
          <w:szCs w:val="28"/>
        </w:rPr>
        <w:lastRenderedPageBreak/>
        <w:t>капитальные вложения;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1034"/>
      <w:bookmarkEnd w:id="9"/>
      <w:r w:rsidRPr="004B034D">
        <w:rPr>
          <w:rFonts w:ascii="Times New Roman" w:hAnsi="Times New Roman" w:cs="Times New Roman"/>
          <w:sz w:val="28"/>
          <w:szCs w:val="28"/>
        </w:rPr>
        <w:t>г) оценки влияния создания объекта капитального строительства на</w:t>
      </w:r>
      <w:r w:rsidR="0054741D">
        <w:rPr>
          <w:rFonts w:ascii="Times New Roman" w:hAnsi="Times New Roman" w:cs="Times New Roman"/>
          <w:sz w:val="28"/>
          <w:szCs w:val="28"/>
        </w:rPr>
        <w:t> комплексное развитие территории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2452" w:rsidRPr="004B034D">
        <w:rPr>
          <w:rFonts w:ascii="Times New Roman" w:hAnsi="Times New Roman" w:cs="Times New Roman"/>
          <w:sz w:val="28"/>
          <w:szCs w:val="28"/>
        </w:rPr>
        <w:t>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1035"/>
      <w:bookmarkEnd w:id="10"/>
      <w:r w:rsidRPr="004B034D">
        <w:rPr>
          <w:rFonts w:ascii="Times New Roman" w:hAnsi="Times New Roman" w:cs="Times New Roman"/>
          <w:sz w:val="28"/>
          <w:szCs w:val="28"/>
        </w:rPr>
        <w:t>д) оценки влияния создания объекта капитального строительства и (или) приобретения объекта недвижимого имущества на конкурентную среду в сфере деятельности юридического лица.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1004"/>
      <w:bookmarkEnd w:id="11"/>
      <w:r>
        <w:rPr>
          <w:rFonts w:ascii="Times New Roman" w:hAnsi="Times New Roman" w:cs="Times New Roman"/>
          <w:sz w:val="28"/>
          <w:szCs w:val="28"/>
        </w:rPr>
        <w:t>1.</w:t>
      </w:r>
      <w:r w:rsidR="0075684D" w:rsidRPr="004B034D">
        <w:rPr>
          <w:rFonts w:ascii="Times New Roman" w:hAnsi="Times New Roman" w:cs="Times New Roman"/>
          <w:sz w:val="28"/>
          <w:szCs w:val="28"/>
        </w:rPr>
        <w:t>4. 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1041"/>
      <w:bookmarkEnd w:id="12"/>
      <w:r w:rsidRPr="004B034D">
        <w:rPr>
          <w:rFonts w:ascii="Times New Roman" w:hAnsi="Times New Roman" w:cs="Times New Roman"/>
          <w:sz w:val="28"/>
          <w:szCs w:val="28"/>
        </w:rPr>
        <w:t>а) 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1042"/>
      <w:bookmarkEnd w:id="13"/>
      <w:r w:rsidRPr="004B034D">
        <w:rPr>
          <w:rFonts w:ascii="Times New Roman" w:hAnsi="Times New Roman" w:cs="Times New Roman"/>
          <w:sz w:val="28"/>
          <w:szCs w:val="28"/>
        </w:rPr>
        <w:t>б) приобретение земельных участков под строительство;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1043"/>
      <w:bookmarkEnd w:id="14"/>
      <w:r w:rsidRPr="004B034D">
        <w:rPr>
          <w:rFonts w:ascii="Times New Roman" w:hAnsi="Times New Roman" w:cs="Times New Roman"/>
          <w:sz w:val="28"/>
          <w:szCs w:val="28"/>
        </w:rPr>
        <w:t>в) 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1044"/>
      <w:bookmarkEnd w:id="15"/>
      <w:r w:rsidRPr="004B034D">
        <w:rPr>
          <w:rFonts w:ascii="Times New Roman" w:hAnsi="Times New Roman" w:cs="Times New Roman"/>
          <w:sz w:val="28"/>
          <w:szCs w:val="28"/>
        </w:rPr>
        <w:t>г) 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7" w:name="sub_1045"/>
      <w:bookmarkEnd w:id="16"/>
      <w:r w:rsidRPr="004B034D">
        <w:rPr>
          <w:rFonts w:ascii="Times New Roman" w:hAnsi="Times New Roman" w:cs="Times New Roman"/>
          <w:sz w:val="28"/>
          <w:szCs w:val="28"/>
        </w:rPr>
        <w:t>д) 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бюджета;</w:t>
      </w:r>
    </w:p>
    <w:bookmarkEnd w:id="17"/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034D">
        <w:rPr>
          <w:rFonts w:ascii="Times New Roman" w:hAnsi="Times New Roman" w:cs="Times New Roman"/>
          <w:sz w:val="28"/>
          <w:szCs w:val="28"/>
        </w:rPr>
        <w:t>е) проведение аудита проектной документации в случаях, установленных законодательством Российской Федерации.</w:t>
      </w:r>
    </w:p>
    <w:p w:rsidR="0075684D" w:rsidRPr="004B034D" w:rsidRDefault="0075684D">
      <w:pPr>
        <w:rPr>
          <w:rFonts w:ascii="Times New Roman" w:hAnsi="Times New Roman" w:cs="Times New Roman"/>
          <w:sz w:val="28"/>
          <w:szCs w:val="28"/>
        </w:rPr>
      </w:pPr>
    </w:p>
    <w:p w:rsidR="0075684D" w:rsidRPr="004B034D" w:rsidRDefault="0075684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200"/>
      <w:r w:rsidRPr="004B034D">
        <w:rPr>
          <w:rFonts w:ascii="Times New Roman" w:hAnsi="Times New Roman" w:cs="Times New Roman"/>
          <w:b w:val="0"/>
          <w:color w:val="auto"/>
          <w:sz w:val="28"/>
          <w:szCs w:val="28"/>
        </w:rPr>
        <w:t>II. Подготовка проекта решения</w:t>
      </w:r>
    </w:p>
    <w:bookmarkEnd w:id="18"/>
    <w:p w:rsidR="0075684D" w:rsidRPr="004B034D" w:rsidRDefault="0075684D">
      <w:pPr>
        <w:rPr>
          <w:rFonts w:ascii="Times New Roman" w:hAnsi="Times New Roman" w:cs="Times New Roman"/>
          <w:sz w:val="28"/>
          <w:szCs w:val="28"/>
        </w:rPr>
      </w:pP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1005"/>
      <w:r>
        <w:rPr>
          <w:rFonts w:ascii="Times New Roman" w:hAnsi="Times New Roman" w:cs="Times New Roman"/>
          <w:sz w:val="28"/>
          <w:szCs w:val="28"/>
        </w:rPr>
        <w:t>2.1</w:t>
      </w:r>
      <w:r w:rsidR="0075684D" w:rsidRPr="004B034D">
        <w:rPr>
          <w:rFonts w:ascii="Times New Roman" w:hAnsi="Times New Roman" w:cs="Times New Roman"/>
          <w:sz w:val="28"/>
          <w:szCs w:val="28"/>
        </w:rPr>
        <w:t>. Главный распорядитель подготавливает проект решения и согласовывает этот проект с </w:t>
      </w:r>
      <w:r w:rsidR="00C74494">
        <w:rPr>
          <w:rFonts w:ascii="Times New Roman" w:hAnsi="Times New Roman" w:cs="Times New Roman"/>
          <w:sz w:val="28"/>
          <w:szCs w:val="28"/>
        </w:rPr>
        <w:t>Совет</w:t>
      </w:r>
      <w:r w:rsidR="00A021F7">
        <w:rPr>
          <w:rFonts w:ascii="Times New Roman" w:hAnsi="Times New Roman" w:cs="Times New Roman"/>
          <w:sz w:val="28"/>
          <w:szCs w:val="28"/>
        </w:rPr>
        <w:t>ом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>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1006"/>
      <w:bookmarkEnd w:id="19"/>
      <w:r>
        <w:rPr>
          <w:rFonts w:ascii="Times New Roman" w:hAnsi="Times New Roman" w:cs="Times New Roman"/>
          <w:sz w:val="28"/>
          <w:szCs w:val="28"/>
        </w:rPr>
        <w:t>2.2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. Проект решения подготавливается в форме проекта нормативного правового акта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>.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0"/>
      <w:r w:rsidRPr="004B034D">
        <w:rPr>
          <w:rFonts w:ascii="Times New Roman" w:hAnsi="Times New Roman" w:cs="Times New Roman"/>
          <w:sz w:val="28"/>
          <w:szCs w:val="28"/>
        </w:rPr>
        <w:t>В проект решения включается объект капитального строительства и (или) объект недвижимого имущества, инвестиционные проекты</w:t>
      </w:r>
      <w:r w:rsidR="00C74494">
        <w:rPr>
          <w:rFonts w:ascii="Times New Roman" w:hAnsi="Times New Roman" w:cs="Times New Roman"/>
          <w:sz w:val="28"/>
          <w:szCs w:val="28"/>
        </w:rPr>
        <w:t>,</w:t>
      </w:r>
      <w:r w:rsidR="00A021F7">
        <w:rPr>
          <w:rFonts w:ascii="Times New Roman" w:hAnsi="Times New Roman" w:cs="Times New Roman"/>
          <w:sz w:val="28"/>
          <w:szCs w:val="28"/>
        </w:rPr>
        <w:t xml:space="preserve"> в </w:t>
      </w:r>
      <w:r w:rsidRPr="004B034D">
        <w:rPr>
          <w:rFonts w:ascii="Times New Roman" w:hAnsi="Times New Roman" w:cs="Times New Roman"/>
          <w:sz w:val="28"/>
          <w:szCs w:val="28"/>
        </w:rPr>
        <w:t>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Pr="004B034D">
        <w:rPr>
          <w:rFonts w:ascii="Times New Roman" w:hAnsi="Times New Roman" w:cs="Times New Roman"/>
          <w:sz w:val="28"/>
          <w:szCs w:val="28"/>
        </w:rPr>
        <w:t>бюджета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, направляемых на капитальные вложения, проведенной главным распорядителем в порядке, установленном </w:t>
      </w:r>
      <w:hyperlink r:id="rId8" w:history="1">
        <w:r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Правилами</w:t>
        </w:r>
      </w:hyperlink>
      <w:r w:rsidRPr="004B034D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>, направляемых на капитальные вложения.</w:t>
      </w:r>
    </w:p>
    <w:bookmarkEnd w:id="21"/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034D">
        <w:rPr>
          <w:rFonts w:ascii="Times New Roman" w:hAnsi="Times New Roman" w:cs="Times New Roman"/>
          <w:sz w:val="28"/>
          <w:szCs w:val="28"/>
        </w:rPr>
        <w:t xml:space="preserve">В проект решения может быть включено несколько объектов капитального строительства и (или) объектов недвижимого имущества одного </w:t>
      </w:r>
      <w:r w:rsidRPr="004B034D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лица, относящихся к одному мероприятию </w:t>
      </w:r>
      <w:r w:rsidR="00C42452" w:rsidRPr="004B034D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4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 или одной сфере деятельности главного распорядителя.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1007"/>
      <w:r>
        <w:rPr>
          <w:rFonts w:ascii="Times New Roman" w:hAnsi="Times New Roman" w:cs="Times New Roman"/>
          <w:sz w:val="28"/>
          <w:szCs w:val="28"/>
        </w:rPr>
        <w:t>2.3</w:t>
      </w:r>
      <w:r w:rsidR="0075684D" w:rsidRPr="004B034D">
        <w:rPr>
          <w:rFonts w:ascii="Times New Roman" w:hAnsi="Times New Roman" w:cs="Times New Roman"/>
          <w:sz w:val="28"/>
          <w:szCs w:val="28"/>
        </w:rPr>
        <w:t>. Проект решения содержит в отношении каждого объекта капитального строительства и (или) объекта недвижимого имущества: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3" w:name="sub_1071"/>
      <w:bookmarkEnd w:id="22"/>
      <w:r w:rsidRPr="004B034D">
        <w:rPr>
          <w:rFonts w:ascii="Times New Roman" w:hAnsi="Times New Roman" w:cs="Times New Roman"/>
          <w:sz w:val="28"/>
          <w:szCs w:val="28"/>
        </w:rPr>
        <w:t>а)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 (или) наименование объекта недвижимого имущества согласно паспорту инвестиционного проекта;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4" w:name="sub_1072"/>
      <w:bookmarkEnd w:id="23"/>
      <w:r w:rsidRPr="004B034D">
        <w:rPr>
          <w:rFonts w:ascii="Times New Roman" w:hAnsi="Times New Roman" w:cs="Times New Roman"/>
          <w:sz w:val="28"/>
          <w:szCs w:val="28"/>
        </w:rPr>
        <w:t>б) направление инвестирования (строительство, реконструкция, в том числе с элементами реставрации, техническое перевооружение объекта капитального строительства и (или) приобретение объекта недвижимости);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1073"/>
      <w:bookmarkEnd w:id="24"/>
      <w:r w:rsidRPr="004B034D">
        <w:rPr>
          <w:rFonts w:ascii="Times New Roman" w:hAnsi="Times New Roman" w:cs="Times New Roman"/>
          <w:sz w:val="28"/>
          <w:szCs w:val="28"/>
        </w:rPr>
        <w:t>в) определение главного распорядителя;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6" w:name="sub_1074"/>
      <w:bookmarkEnd w:id="25"/>
      <w:r w:rsidRPr="004B034D">
        <w:rPr>
          <w:rFonts w:ascii="Times New Roman" w:hAnsi="Times New Roman" w:cs="Times New Roman"/>
          <w:sz w:val="28"/>
          <w:szCs w:val="28"/>
        </w:rPr>
        <w:t>г) определение застройщика или заказчика (заказчика-застройщика);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7" w:name="sub_1075"/>
      <w:bookmarkEnd w:id="26"/>
      <w:r w:rsidRPr="004B034D">
        <w:rPr>
          <w:rFonts w:ascii="Times New Roman" w:hAnsi="Times New Roman" w:cs="Times New Roman"/>
          <w:sz w:val="28"/>
          <w:szCs w:val="28"/>
        </w:rPr>
        <w:t>д) 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8" w:name="sub_1076"/>
      <w:bookmarkEnd w:id="27"/>
      <w:r w:rsidRPr="004B034D">
        <w:rPr>
          <w:rFonts w:ascii="Times New Roman" w:hAnsi="Times New Roman" w:cs="Times New Roman"/>
          <w:sz w:val="28"/>
          <w:szCs w:val="28"/>
        </w:rPr>
        <w:t>е) срок ввода в эксплуатацию объекта капитального строительства и (или) приобретения объекта недвижимости;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9" w:name="sub_1077"/>
      <w:bookmarkEnd w:id="28"/>
      <w:r w:rsidRPr="004B034D">
        <w:rPr>
          <w:rFonts w:ascii="Times New Roman" w:hAnsi="Times New Roman" w:cs="Times New Roman"/>
          <w:sz w:val="28"/>
          <w:szCs w:val="28"/>
        </w:rPr>
        <w:t>ж) сметная стоимость объекта капитального строительства (при наличии утвержденной проектной документации) или предполагаемая (предельная) стоимость объекта капитального строительства и 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0" w:name="sub_1078"/>
      <w:bookmarkEnd w:id="29"/>
      <w:r w:rsidRPr="004B034D">
        <w:rPr>
          <w:rFonts w:ascii="Times New Roman" w:hAnsi="Times New Roman" w:cs="Times New Roman"/>
          <w:sz w:val="28"/>
          <w:szCs w:val="28"/>
        </w:rPr>
        <w:t>з) 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1" w:name="sub_1079"/>
      <w:bookmarkEnd w:id="30"/>
      <w:r w:rsidRPr="004B034D">
        <w:rPr>
          <w:rFonts w:ascii="Times New Roman" w:hAnsi="Times New Roman" w:cs="Times New Roman"/>
          <w:sz w:val="28"/>
          <w:szCs w:val="28"/>
        </w:rPr>
        <w:t>и) общий объем собственных и 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2" w:name="sub_1008"/>
      <w:bookmarkEnd w:id="31"/>
      <w:r>
        <w:rPr>
          <w:rFonts w:ascii="Times New Roman" w:hAnsi="Times New Roman" w:cs="Times New Roman"/>
          <w:sz w:val="28"/>
          <w:szCs w:val="28"/>
        </w:rPr>
        <w:t>2.4</w:t>
      </w:r>
      <w:r w:rsidR="0075684D" w:rsidRPr="004B034D">
        <w:rPr>
          <w:rFonts w:ascii="Times New Roman" w:hAnsi="Times New Roman" w:cs="Times New Roman"/>
          <w:sz w:val="28"/>
          <w:szCs w:val="28"/>
        </w:rPr>
        <w:t>. Общий (предельный) объем бюджетных инвестиций, предоставляемых на реализацию инвестиционного проекта, не может быть установлен выше 90 процентов и ниже 5 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 (или) стоимости приобретения объекта недвижимого имущества согласно паспорту инвестиционного проекта (в ценах соответствующих лет реализации инвестиционного проекта).</w:t>
      </w:r>
    </w:p>
    <w:bookmarkEnd w:id="32"/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034D">
        <w:rPr>
          <w:rFonts w:ascii="Times New Roman" w:hAnsi="Times New Roman" w:cs="Times New Roman"/>
          <w:sz w:val="28"/>
          <w:szCs w:val="28"/>
        </w:rPr>
        <w:t xml:space="preserve">В случае реализации инвестиционного проекта в рамках мероприятия </w:t>
      </w:r>
      <w:r w:rsidR="00C42452" w:rsidRPr="004B034D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4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 общий (предельный) объем бюджетных инвестиций, предоставляемых </w:t>
      </w:r>
      <w:r w:rsidRPr="004B034D">
        <w:rPr>
          <w:rFonts w:ascii="Times New Roman" w:hAnsi="Times New Roman" w:cs="Times New Roman"/>
          <w:sz w:val="28"/>
          <w:szCs w:val="28"/>
        </w:rPr>
        <w:lastRenderedPageBreak/>
        <w:t xml:space="preserve">на реализацию такого инвестиционного проекта, не должен превышать объем бюджетных ассигнований на реализацию соответствующего мероприятия этой </w:t>
      </w:r>
      <w:r w:rsidR="00C42452" w:rsidRPr="004B034D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4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. Главный распорядитель направляет согласованный в установленном порядке с </w:t>
      </w:r>
      <w:r w:rsidR="00BB0FD9" w:rsidRPr="004B034D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проект решения с пояснительной запиской и финансово-экономическим обоснованием в </w:t>
      </w:r>
      <w:r w:rsidR="006B0BB1" w:rsidRPr="006B0BB1">
        <w:rPr>
          <w:rFonts w:ascii="Times New Roman" w:hAnsi="Times New Roman" w:cs="Times New Roman"/>
          <w:sz w:val="28"/>
          <w:szCs w:val="28"/>
        </w:rPr>
        <w:t>комиссию</w:t>
      </w:r>
      <w:r w:rsidR="006B0BB1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6B0BB1" w:rsidRPr="004B034D">
        <w:rPr>
          <w:rFonts w:ascii="Times New Roman" w:hAnsi="Times New Roman" w:cs="Times New Roman"/>
          <w:sz w:val="28"/>
          <w:szCs w:val="28"/>
        </w:rPr>
        <w:t>предоставлени</w:t>
      </w:r>
      <w:r w:rsidR="006B0BB1">
        <w:rPr>
          <w:rFonts w:ascii="Times New Roman" w:hAnsi="Times New Roman" w:cs="Times New Roman"/>
          <w:sz w:val="28"/>
          <w:szCs w:val="28"/>
        </w:rPr>
        <w:t>я</w:t>
      </w:r>
      <w:r w:rsidR="006B0BB1" w:rsidRPr="004B034D">
        <w:rPr>
          <w:rFonts w:ascii="Times New Roman" w:hAnsi="Times New Roman" w:cs="Times New Roman"/>
          <w:sz w:val="28"/>
          <w:szCs w:val="28"/>
        </w:rPr>
        <w:t xml:space="preserve"> бюджетных инвестиций юридическим лицам, не 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</w:t>
      </w:r>
      <w:r w:rsidR="00670576" w:rsidRPr="00211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и (или) на приобретение объектов недвижимого имущества</w:t>
      </w:r>
      <w:r w:rsidR="006B0BB1" w:rsidRPr="004B034D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6B0BB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0BB1" w:rsidRPr="004B034D">
        <w:rPr>
          <w:rFonts w:ascii="Times New Roman" w:hAnsi="Times New Roman" w:cs="Times New Roman"/>
          <w:sz w:val="28"/>
          <w:szCs w:val="28"/>
        </w:rPr>
        <w:t>на реализацию инвестиционных проектов по строительству (реконструкции, в том числе с элементами реставрации, техническому перевооружению) объектов капитального строительства и (или) приобретению объектов недвижимого имущества</w:t>
      </w:r>
      <w:r w:rsidR="006B0BB1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на согласование не позднее чем за 2 месяца (по особо опасным, технически сложным и уникальным объектам капитального строительства - не позднее чем за 4 месяца) до определенной в установленном порядке даты начала </w:t>
      </w:r>
      <w:r w:rsidR="0075684D" w:rsidRPr="006B0BB1">
        <w:rPr>
          <w:rFonts w:ascii="Times New Roman" w:hAnsi="Times New Roman" w:cs="Times New Roman"/>
          <w:sz w:val="28"/>
          <w:szCs w:val="28"/>
        </w:rPr>
        <w:t>рассмотрения комиссией</w:t>
      </w:r>
      <w:r w:rsidR="0075684D" w:rsidRPr="004B034D">
        <w:rPr>
          <w:rFonts w:ascii="Times New Roman" w:hAnsi="Times New Roman" w:cs="Times New Roman"/>
          <w:sz w:val="28"/>
          <w:szCs w:val="28"/>
        </w:rPr>
        <w:t>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3" w:name="sub_1010"/>
      <w:r>
        <w:rPr>
          <w:rFonts w:ascii="Times New Roman" w:hAnsi="Times New Roman" w:cs="Times New Roman"/>
          <w:sz w:val="28"/>
          <w:szCs w:val="28"/>
        </w:rPr>
        <w:t>2.6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. Одновременно с проектом решения в </w:t>
      </w:r>
      <w:r w:rsidR="006B0BB1" w:rsidRPr="006B0BB1">
        <w:rPr>
          <w:rFonts w:ascii="Times New Roman" w:hAnsi="Times New Roman" w:cs="Times New Roman"/>
          <w:sz w:val="28"/>
          <w:szCs w:val="28"/>
        </w:rPr>
        <w:t>комиссию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по каждому объекту капитального строительства также направляются документы, материалы и исходные данные, необходимые для расчета интегральной оценки, указанной в </w:t>
      </w:r>
      <w:hyperlink w:anchor="sub_1062" w:history="1">
        <w:r w:rsidR="0075684D"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абзаце втором пункта </w:t>
        </w:r>
        <w:r w:rsidR="00997F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2.2</w:t>
        </w:r>
      </w:hyperlink>
      <w:r w:rsidR="00746E8F">
        <w:t xml:space="preserve"> </w:t>
      </w:r>
      <w:r w:rsidR="00997F2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5684D" w:rsidRPr="004B034D">
        <w:rPr>
          <w:rFonts w:ascii="Times New Roman" w:hAnsi="Times New Roman" w:cs="Times New Roman"/>
          <w:sz w:val="28"/>
          <w:szCs w:val="28"/>
        </w:rPr>
        <w:t>, и результаты такой интегральной оценки. Кроме того, представляются следующие документы: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4" w:name="sub_10101"/>
      <w:bookmarkEnd w:id="33"/>
      <w:r w:rsidRPr="004B034D">
        <w:rPr>
          <w:rFonts w:ascii="Times New Roman" w:hAnsi="Times New Roman" w:cs="Times New Roman"/>
          <w:sz w:val="28"/>
          <w:szCs w:val="28"/>
        </w:rPr>
        <w:t>а) копии годовой бухгалтерской (финансовой) отчетности юридического лица, состоящей из бухгалтерского баланса, отчета о финансовых результатах, отчета о целевом использовании средств и приложений к ним, за последние 2 года;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5" w:name="sub_10102"/>
      <w:bookmarkEnd w:id="34"/>
      <w:r w:rsidRPr="004B034D">
        <w:rPr>
          <w:rFonts w:ascii="Times New Roman" w:hAnsi="Times New Roman" w:cs="Times New Roman"/>
          <w:sz w:val="28"/>
          <w:szCs w:val="28"/>
        </w:rPr>
        <w:t>б) решение общего собрания акционеров юридического лица о выплате дивидендов по акциям всех категорий (типов) за последние 2 года;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6" w:name="sub_10103"/>
      <w:bookmarkEnd w:id="35"/>
      <w:r w:rsidRPr="004B034D">
        <w:rPr>
          <w:rFonts w:ascii="Times New Roman" w:hAnsi="Times New Roman" w:cs="Times New Roman"/>
          <w:sz w:val="28"/>
          <w:szCs w:val="28"/>
        </w:rPr>
        <w:t xml:space="preserve">в) решение уполномоченного органа юридического лица о финансировании объекта капитального строительства и (или) объекта недвижимого имущества в объеме, предусмотренном в </w:t>
      </w:r>
      <w:hyperlink w:anchor="sub_1079" w:history="1">
        <w:r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подпункте </w:t>
        </w:r>
        <w:r w:rsidR="0005417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«и»</w:t>
        </w:r>
        <w:r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пункта </w:t>
        </w:r>
      </w:hyperlink>
      <w:r w:rsidR="00997F2A">
        <w:rPr>
          <w:rStyle w:val="a4"/>
          <w:rFonts w:ascii="Times New Roman" w:hAnsi="Times New Roman"/>
          <w:b w:val="0"/>
          <w:color w:val="auto"/>
          <w:sz w:val="28"/>
          <w:szCs w:val="28"/>
        </w:rPr>
        <w:t>2.3</w:t>
      </w:r>
      <w:r w:rsidR="00997F2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B034D">
        <w:rPr>
          <w:rFonts w:ascii="Times New Roman" w:hAnsi="Times New Roman" w:cs="Times New Roman"/>
          <w:sz w:val="28"/>
          <w:szCs w:val="28"/>
        </w:rPr>
        <w:t>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7" w:name="sub_1011"/>
      <w:bookmarkEnd w:id="36"/>
      <w:r>
        <w:rPr>
          <w:rFonts w:ascii="Times New Roman" w:hAnsi="Times New Roman" w:cs="Times New Roman"/>
          <w:sz w:val="28"/>
          <w:szCs w:val="28"/>
        </w:rPr>
        <w:t>2.7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. Обязательным условием согласования проекта решения </w:t>
      </w:r>
      <w:r w:rsidR="00AA4A16" w:rsidRPr="00AA4A16">
        <w:rPr>
          <w:rFonts w:ascii="Times New Roman" w:hAnsi="Times New Roman" w:cs="Times New Roman"/>
          <w:sz w:val="28"/>
          <w:szCs w:val="28"/>
        </w:rPr>
        <w:t>комиссией</w:t>
      </w:r>
      <w:r w:rsidR="0075684D" w:rsidRPr="004B034D">
        <w:rPr>
          <w:rFonts w:ascii="Times New Roman" w:hAnsi="Times New Roman" w:cs="Times New Roman"/>
          <w:sz w:val="28"/>
          <w:szCs w:val="28"/>
        </w:rPr>
        <w:t>является положительное заключение эт</w:t>
      </w:r>
      <w:r w:rsidR="00AA4A16">
        <w:rPr>
          <w:rFonts w:ascii="Times New Roman" w:hAnsi="Times New Roman" w:cs="Times New Roman"/>
          <w:sz w:val="28"/>
          <w:szCs w:val="28"/>
        </w:rPr>
        <w:t xml:space="preserve">ой комиссией </w:t>
      </w:r>
      <w:r w:rsidR="0075684D" w:rsidRPr="004B034D">
        <w:rPr>
          <w:rFonts w:ascii="Times New Roman" w:hAnsi="Times New Roman" w:cs="Times New Roman"/>
          <w:sz w:val="28"/>
          <w:szCs w:val="28"/>
        </w:rPr>
        <w:t>об эффективности использования средств бюджета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>, направляемых на капитальные вложения, в отношении объекта капитального строительства и (или) объекта недвижимого имуществ</w:t>
      </w:r>
      <w:r w:rsidR="00997F2A">
        <w:rPr>
          <w:rFonts w:ascii="Times New Roman" w:hAnsi="Times New Roman" w:cs="Times New Roman"/>
          <w:sz w:val="28"/>
          <w:szCs w:val="28"/>
        </w:rPr>
        <w:t xml:space="preserve">а, включенных в проект решения, 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в случаях и в порядке, установленных </w:t>
      </w:r>
      <w:hyperlink r:id="rId9" w:history="1">
        <w:r w:rsidR="0075684D"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Правилами</w:t>
        </w:r>
      </w:hyperlink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>, направляемых на капитальные вложения.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8" w:name="sub_1012"/>
      <w:bookmarkEnd w:id="37"/>
      <w:r>
        <w:rPr>
          <w:rFonts w:ascii="Times New Roman" w:hAnsi="Times New Roman" w:cs="Times New Roman"/>
          <w:sz w:val="28"/>
          <w:szCs w:val="28"/>
        </w:rPr>
        <w:t>2.8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. Документы и материалы, необходимые для проведения проверки, </w:t>
      </w:r>
      <w:r w:rsidR="0075684D" w:rsidRPr="00997F2A">
        <w:rPr>
          <w:rFonts w:ascii="Times New Roman" w:hAnsi="Times New Roman" w:cs="Times New Roman"/>
          <w:sz w:val="28"/>
          <w:szCs w:val="28"/>
        </w:rPr>
        <w:t>указанной в</w:t>
      </w:r>
      <w:r w:rsidR="00997F2A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997F2A" w:rsidRPr="00997F2A">
        <w:rPr>
          <w:rFonts w:ascii="Times New Roman" w:hAnsi="Times New Roman" w:cs="Times New Roman"/>
          <w:sz w:val="28"/>
          <w:szCs w:val="28"/>
        </w:rPr>
        <w:t xml:space="preserve">2.7 </w:t>
      </w:r>
      <w:r w:rsidR="00997F2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AA4A16" w:rsidRPr="00AA4A16">
        <w:rPr>
          <w:rFonts w:ascii="Times New Roman" w:hAnsi="Times New Roman" w:cs="Times New Roman"/>
          <w:sz w:val="28"/>
          <w:szCs w:val="28"/>
        </w:rPr>
        <w:t>комиссию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одновременно с проектом решения.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9" w:name="sub_1013"/>
      <w:bookmarkEnd w:id="38"/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75684D" w:rsidRPr="004B034D">
        <w:rPr>
          <w:rFonts w:ascii="Times New Roman" w:hAnsi="Times New Roman" w:cs="Times New Roman"/>
          <w:sz w:val="28"/>
          <w:szCs w:val="28"/>
        </w:rPr>
        <w:t>. </w:t>
      </w:r>
      <w:r w:rsidR="00AA4A16" w:rsidRPr="00AA4A1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054177">
        <w:rPr>
          <w:rFonts w:ascii="Times New Roman" w:hAnsi="Times New Roman" w:cs="Times New Roman"/>
          <w:sz w:val="28"/>
          <w:szCs w:val="28"/>
        </w:rPr>
        <w:t>е</w:t>
      </w:r>
      <w:r w:rsidR="0075684D" w:rsidRPr="004B034D">
        <w:rPr>
          <w:rFonts w:ascii="Times New Roman" w:hAnsi="Times New Roman" w:cs="Times New Roman"/>
          <w:sz w:val="28"/>
          <w:szCs w:val="28"/>
        </w:rPr>
        <w:t>т проект решения в течение 30 дней со дня его поступления (проект решения по особо опасным, технически сложным и уникальным объектам капитального строительства - в течение 3 месяцев со дня его поступления).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0" w:name="sub_1014"/>
      <w:bookmarkEnd w:id="39"/>
      <w:r>
        <w:rPr>
          <w:rFonts w:ascii="Times New Roman" w:hAnsi="Times New Roman" w:cs="Times New Roman"/>
          <w:sz w:val="28"/>
          <w:szCs w:val="28"/>
        </w:rPr>
        <w:t>2.10</w:t>
      </w:r>
      <w:r w:rsidR="0075684D" w:rsidRPr="004B034D">
        <w:rPr>
          <w:rFonts w:ascii="Times New Roman" w:hAnsi="Times New Roman" w:cs="Times New Roman"/>
          <w:sz w:val="28"/>
          <w:szCs w:val="28"/>
        </w:rPr>
        <w:t>. </w:t>
      </w:r>
      <w:bookmarkStart w:id="41" w:name="sub_1017"/>
      <w:bookmarkEnd w:id="40"/>
      <w:r w:rsidR="0075684D" w:rsidRPr="004B034D">
        <w:rPr>
          <w:rFonts w:ascii="Times New Roman" w:hAnsi="Times New Roman" w:cs="Times New Roman"/>
          <w:sz w:val="28"/>
          <w:szCs w:val="28"/>
        </w:rPr>
        <w:t>После согласования проекта решения в соответствии с </w:t>
      </w:r>
      <w:hyperlink w:anchor="sub_1013" w:history="1">
        <w:r w:rsidR="00997F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</w:t>
        </w:r>
        <w:r w:rsidR="0075684D"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="00997F2A">
        <w:rPr>
          <w:rStyle w:val="a4"/>
          <w:rFonts w:ascii="Times New Roman" w:hAnsi="Times New Roman"/>
          <w:b w:val="0"/>
          <w:color w:val="auto"/>
          <w:sz w:val="28"/>
          <w:szCs w:val="28"/>
        </w:rPr>
        <w:t>2.9</w:t>
      </w:r>
      <w:r w:rsidR="006F0D7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субъект бюджетного планирования вносит в установленном порядке в </w:t>
      </w:r>
      <w:r w:rsidR="006B0BB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0BB1">
        <w:rPr>
          <w:rFonts w:ascii="Times New Roman" w:hAnsi="Times New Roman" w:cs="Times New Roman"/>
          <w:sz w:val="28"/>
          <w:szCs w:val="28"/>
        </w:rPr>
        <w:t>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2" w:name="sub_1019"/>
      <w:bookmarkEnd w:id="41"/>
      <w:r>
        <w:rPr>
          <w:rFonts w:ascii="Times New Roman" w:hAnsi="Times New Roman" w:cs="Times New Roman"/>
          <w:sz w:val="28"/>
          <w:szCs w:val="28"/>
        </w:rPr>
        <w:t>2.11</w:t>
      </w:r>
      <w:r w:rsidR="0075684D" w:rsidRPr="004B034D">
        <w:rPr>
          <w:rFonts w:ascii="Times New Roman" w:hAnsi="Times New Roman" w:cs="Times New Roman"/>
          <w:sz w:val="28"/>
          <w:szCs w:val="28"/>
        </w:rPr>
        <w:t>. Внесение изменений в решение осуществляется в п</w:t>
      </w:r>
      <w:r w:rsidR="006F0D73">
        <w:rPr>
          <w:rFonts w:ascii="Times New Roman" w:hAnsi="Times New Roman" w:cs="Times New Roman"/>
          <w:sz w:val="28"/>
          <w:szCs w:val="28"/>
        </w:rPr>
        <w:t>орядке, установленном настоящим Порядком</w:t>
      </w:r>
      <w:r w:rsidR="0075684D" w:rsidRPr="004B034D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226E09" w:rsidRDefault="00904D04" w:rsidP="002A64C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75684D" w:rsidRPr="004B034D">
        <w:rPr>
          <w:rFonts w:ascii="Times New Roman" w:hAnsi="Times New Roman" w:cs="Times New Roman"/>
          <w:sz w:val="28"/>
          <w:szCs w:val="28"/>
        </w:rPr>
        <w:t>. Одновременно с проектом решения главным распорядителем подготавливается проект договора о предо</w:t>
      </w:r>
      <w:r w:rsidR="002A64CE">
        <w:rPr>
          <w:rFonts w:ascii="Times New Roman" w:hAnsi="Times New Roman" w:cs="Times New Roman"/>
          <w:sz w:val="28"/>
          <w:szCs w:val="28"/>
        </w:rPr>
        <w:t>ставлении бюджетных инвестиций.</w:t>
      </w:r>
    </w:p>
    <w:p w:rsidR="00423CD3" w:rsidRPr="00423CD3" w:rsidRDefault="00423CD3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 xml:space="preserve">2.13. Договор оформляется в течение трех месяцев после дня вступления в силу решения о бюджете. </w:t>
      </w:r>
    </w:p>
    <w:p w:rsidR="00423CD3" w:rsidRPr="00423CD3" w:rsidRDefault="00423CD3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>2.14. Отсутствие оформленных в установленном порядке договоров служит основанием для непредставления бюджетных инвестиций.</w:t>
      </w:r>
    </w:p>
    <w:p w:rsidR="00AA4A16" w:rsidRPr="00423CD3" w:rsidRDefault="00AA4A16" w:rsidP="00226E09">
      <w:pPr>
        <w:rPr>
          <w:rFonts w:ascii="Times New Roman" w:hAnsi="Times New Roman" w:cs="Times New Roman"/>
          <w:sz w:val="28"/>
          <w:szCs w:val="28"/>
        </w:rPr>
      </w:pPr>
    </w:p>
    <w:p w:rsidR="00AA4A16" w:rsidRDefault="00AA4A16" w:rsidP="00AA4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A16" w:rsidRDefault="00AA4A16" w:rsidP="00AA4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99B" w:rsidRDefault="00AA4A16" w:rsidP="00ED699B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5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</w:p>
    <w:p w:rsidR="00ED699B" w:rsidRDefault="00ED699B" w:rsidP="00ED699B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2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4A16" w:rsidRPr="004B034D" w:rsidRDefault="00ED699B" w:rsidP="00ED699B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670576">
        <w:rPr>
          <w:rFonts w:ascii="Times New Roman" w:hAnsi="Times New Roman" w:cs="Times New Roman"/>
          <w:sz w:val="28"/>
          <w:szCs w:val="28"/>
        </w:rPr>
        <w:t>Н.М. Мяшина</w:t>
      </w:r>
    </w:p>
    <w:p w:rsidR="0075684D" w:rsidRPr="004B034D" w:rsidRDefault="0075684D">
      <w:pPr>
        <w:rPr>
          <w:rFonts w:ascii="Times New Roman" w:hAnsi="Times New Roman" w:cs="Times New Roman"/>
          <w:sz w:val="28"/>
          <w:szCs w:val="28"/>
        </w:rPr>
      </w:pPr>
    </w:p>
    <w:sectPr w:rsidR="0075684D" w:rsidRPr="004B034D" w:rsidSect="00015E27">
      <w:pgSz w:w="11900" w:h="16800"/>
      <w:pgMar w:top="28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0C" w:rsidRDefault="00D67A0C" w:rsidP="009F43F7">
      <w:r>
        <w:separator/>
      </w:r>
    </w:p>
  </w:endnote>
  <w:endnote w:type="continuationSeparator" w:id="1">
    <w:p w:rsidR="00D67A0C" w:rsidRDefault="00D67A0C" w:rsidP="009F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0C" w:rsidRDefault="00D67A0C" w:rsidP="009F43F7">
      <w:r>
        <w:separator/>
      </w:r>
    </w:p>
  </w:footnote>
  <w:footnote w:type="continuationSeparator" w:id="1">
    <w:p w:rsidR="00D67A0C" w:rsidRDefault="00D67A0C" w:rsidP="009F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84D"/>
    <w:rsid w:val="00015E27"/>
    <w:rsid w:val="00025AEE"/>
    <w:rsid w:val="0004187C"/>
    <w:rsid w:val="00050513"/>
    <w:rsid w:val="00054177"/>
    <w:rsid w:val="000D2A6F"/>
    <w:rsid w:val="000D6380"/>
    <w:rsid w:val="001D722D"/>
    <w:rsid w:val="001E2CBA"/>
    <w:rsid w:val="002111D6"/>
    <w:rsid w:val="00226E09"/>
    <w:rsid w:val="0026494E"/>
    <w:rsid w:val="002A64CE"/>
    <w:rsid w:val="002D6B95"/>
    <w:rsid w:val="00305B13"/>
    <w:rsid w:val="00312607"/>
    <w:rsid w:val="00323D83"/>
    <w:rsid w:val="003366CB"/>
    <w:rsid w:val="00376C6B"/>
    <w:rsid w:val="003F135B"/>
    <w:rsid w:val="00423CD3"/>
    <w:rsid w:val="004B034D"/>
    <w:rsid w:val="0054741D"/>
    <w:rsid w:val="005B57BA"/>
    <w:rsid w:val="006335EC"/>
    <w:rsid w:val="00670576"/>
    <w:rsid w:val="006B0BB1"/>
    <w:rsid w:val="006F0D73"/>
    <w:rsid w:val="00746E8F"/>
    <w:rsid w:val="0075684D"/>
    <w:rsid w:val="00776779"/>
    <w:rsid w:val="00805AB0"/>
    <w:rsid w:val="00806E60"/>
    <w:rsid w:val="008B2BEC"/>
    <w:rsid w:val="00904D04"/>
    <w:rsid w:val="00982586"/>
    <w:rsid w:val="00997F2A"/>
    <w:rsid w:val="009F43F7"/>
    <w:rsid w:val="00A010D2"/>
    <w:rsid w:val="00A015C9"/>
    <w:rsid w:val="00A021F7"/>
    <w:rsid w:val="00AA4A16"/>
    <w:rsid w:val="00B63BB8"/>
    <w:rsid w:val="00B66796"/>
    <w:rsid w:val="00B93CBE"/>
    <w:rsid w:val="00BB0FD9"/>
    <w:rsid w:val="00C42452"/>
    <w:rsid w:val="00C671C1"/>
    <w:rsid w:val="00C74494"/>
    <w:rsid w:val="00D67A0C"/>
    <w:rsid w:val="00E006E3"/>
    <w:rsid w:val="00E238ED"/>
    <w:rsid w:val="00E76F03"/>
    <w:rsid w:val="00ED08E6"/>
    <w:rsid w:val="00ED699B"/>
    <w:rsid w:val="00F137BB"/>
    <w:rsid w:val="00FB174A"/>
    <w:rsid w:val="00FC14AD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C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E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93CB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93CB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93CB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B93CB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93C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93CB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93CBE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B93CBE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B93CBE"/>
  </w:style>
  <w:style w:type="character" w:customStyle="1" w:styleId="ab">
    <w:name w:val="Цветовое выделение для Текст"/>
    <w:uiPriority w:val="99"/>
    <w:rsid w:val="00B93CBE"/>
  </w:style>
  <w:style w:type="paragraph" w:styleId="ac">
    <w:name w:val="Body Text"/>
    <w:basedOn w:val="a"/>
    <w:link w:val="ad"/>
    <w:uiPriority w:val="99"/>
    <w:rsid w:val="004B034D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d">
    <w:name w:val="Основной текст Знак"/>
    <w:basedOn w:val="a0"/>
    <w:link w:val="ac"/>
    <w:uiPriority w:val="99"/>
    <w:locked/>
    <w:rsid w:val="004B034D"/>
    <w:rPr>
      <w:rFonts w:ascii="Times New Roman" w:hAnsi="Times New Roman" w:cs="Times New Roman"/>
      <w:kern w:val="1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4B034D"/>
    <w:pPr>
      <w:ind w:firstLine="0"/>
      <w:jc w:val="left"/>
    </w:pPr>
    <w:rPr>
      <w:rFonts w:ascii="Courier New" w:hAnsi="Courier New" w:cs="Courier New"/>
    </w:rPr>
  </w:style>
  <w:style w:type="paragraph" w:styleId="af">
    <w:name w:val="Plain Text"/>
    <w:basedOn w:val="a"/>
    <w:link w:val="af0"/>
    <w:uiPriority w:val="99"/>
    <w:rsid w:val="004B034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4B034D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A4A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A4A16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9F43F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9F43F7"/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F4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9F43F7"/>
    <w:rPr>
      <w:rFonts w:ascii="Arial" w:hAnsi="Arial" w:cs="Arial"/>
      <w:sz w:val="24"/>
      <w:szCs w:val="24"/>
    </w:rPr>
  </w:style>
  <w:style w:type="paragraph" w:styleId="af7">
    <w:name w:val="caption"/>
    <w:basedOn w:val="a"/>
    <w:next w:val="a"/>
    <w:qFormat/>
    <w:rsid w:val="00B63BB8"/>
    <w:pPr>
      <w:widowControl/>
      <w:overflowPunct w:val="0"/>
      <w:spacing w:line="36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15E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8">
    <w:name w:val="No Spacing"/>
    <w:link w:val="af9"/>
    <w:uiPriority w:val="1"/>
    <w:qFormat/>
    <w:rsid w:val="002111D6"/>
    <w:pPr>
      <w:spacing w:after="0" w:line="240" w:lineRule="auto"/>
    </w:pPr>
    <w:rPr>
      <w:rFonts w:cstheme="minorBidi"/>
    </w:rPr>
  </w:style>
  <w:style w:type="character" w:customStyle="1" w:styleId="af9">
    <w:name w:val="Без интервала Знак"/>
    <w:link w:val="af8"/>
    <w:uiPriority w:val="1"/>
    <w:locked/>
    <w:rsid w:val="002111D6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96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19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2017-11-30T10:37:00Z</cp:lastPrinted>
  <dcterms:created xsi:type="dcterms:W3CDTF">2017-11-30T10:42:00Z</dcterms:created>
  <dcterms:modified xsi:type="dcterms:W3CDTF">2018-01-10T10:53:00Z</dcterms:modified>
</cp:coreProperties>
</file>